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sz w:val="2"/>
        </w:rPr>
        <w:id w:val="1132990861"/>
        <w:docPartObj>
          <w:docPartGallery w:val="Cover Pages"/>
          <w:docPartUnique/>
        </w:docPartObj>
      </w:sdtPr>
      <w:sdtEndPr>
        <w:rPr>
          <w:sz w:val="22"/>
        </w:rPr>
      </w:sdtEndPr>
      <w:sdtContent>
        <w:p w:rsidR="002E0ACD" w:rsidRDefault="002E0ACD">
          <w:pPr>
            <w:pStyle w:val="NoSpacing"/>
            <w:rPr>
              <w:sz w:val="2"/>
            </w:rPr>
          </w:pPr>
        </w:p>
        <w:p w:rsidR="002E0ACD" w:rsidRDefault="002E0ACD">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2E0ACD" w:rsidRDefault="002E0ACD">
                                    <w:pPr>
                                      <w:pStyle w:val="NoSpacing"/>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WELLNESS POLICY</w:t>
                                    </w:r>
                                  </w:p>
                                </w:sdtContent>
                              </w:sdt>
                              <w:p w:rsidR="002E0ACD" w:rsidRDefault="00BE36F4">
                                <w:pPr>
                                  <w:pStyle w:val="NoSpacing"/>
                                  <w:spacing w:before="120"/>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E0ACD">
                                      <w:rPr>
                                        <w:color w:val="4F81BD" w:themeColor="accent1"/>
                                        <w:sz w:val="36"/>
                                        <w:szCs w:val="36"/>
                                      </w:rPr>
                                      <w:t>2020</w:t>
                                    </w:r>
                                    <w:r w:rsidR="00CF4470">
                                      <w:rPr>
                                        <w:color w:val="4F81BD" w:themeColor="accent1"/>
                                        <w:sz w:val="36"/>
                                        <w:szCs w:val="36"/>
                                      </w:rPr>
                                      <w:t>--2023</w:t>
                                    </w:r>
                                  </w:sdtContent>
                                </w:sdt>
                                <w:r w:rsidR="002E0ACD">
                                  <w:rPr>
                                    <w:noProof/>
                                  </w:rPr>
                                  <w:t xml:space="preserve"> </w:t>
                                </w:r>
                              </w:p>
                              <w:p w:rsidR="002E0ACD" w:rsidRDefault="002E0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0;margin-top:0;width:468pt;height:1in;z-index:251659264;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2E0ACD" w:rsidRDefault="002E0ACD">
                              <w:pPr>
                                <w:pStyle w:val="NoSpacing"/>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WELLNESS POLICY</w:t>
                              </w:r>
                            </w:p>
                          </w:sdtContent>
                        </w:sdt>
                        <w:p w:rsidR="002E0ACD" w:rsidRDefault="0088343B">
                          <w:pPr>
                            <w:pStyle w:val="NoSpacing"/>
                            <w:spacing w:before="120"/>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E0ACD">
                                <w:rPr>
                                  <w:color w:val="4F81BD" w:themeColor="accent1"/>
                                  <w:sz w:val="36"/>
                                  <w:szCs w:val="36"/>
                                </w:rPr>
                                <w:t>2020</w:t>
                              </w:r>
                              <w:r w:rsidR="00CF4470">
                                <w:rPr>
                                  <w:color w:val="4F81BD" w:themeColor="accent1"/>
                                  <w:sz w:val="36"/>
                                  <w:szCs w:val="36"/>
                                </w:rPr>
                                <w:t>--2023</w:t>
                              </w:r>
                            </w:sdtContent>
                          </w:sdt>
                          <w:r w:rsidR="002E0ACD">
                            <w:rPr>
                              <w:noProof/>
                            </w:rPr>
                            <w:t xml:space="preserve"> </w:t>
                          </w:r>
                        </w:p>
                        <w:p w:rsidR="002E0ACD" w:rsidRDefault="002E0ACD"/>
                      </w:txbxContent>
                    </v:textbox>
                    <w10:wrap anchorx="page" anchory="margin"/>
                  </v:shape>
                </w:pict>
              </mc:Fallback>
            </mc:AlternateContent>
          </w:r>
          <w:r>
            <w:rPr>
              <w:noProof/>
              <w:color w:val="4F81BD" w:themeColor="accent1"/>
              <w:sz w:val="36"/>
              <w:szCs w:val="36"/>
            </w:rPr>
            <mc:AlternateContent>
              <mc:Choice Requires="wpg">
                <w:drawing>
                  <wp:anchor distT="0" distB="0" distL="114300" distR="114300" simplePos="0" relativeHeight="251658240"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358D35B" id="Group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rsidR="002E0ACD" w:rsidRDefault="002E0ACD">
          <w:r>
            <w:rPr>
              <w:noProof/>
            </w:rPr>
            <mc:AlternateContent>
              <mc:Choice Requires="wps">
                <w:drawing>
                  <wp:anchor distT="0" distB="0" distL="114300" distR="114300" simplePos="0" relativeHeight="251657216" behindDoc="0" locked="0" layoutInCell="1" allowOverlap="1" wp14:anchorId="2BD09249" wp14:editId="7B88C55F">
                    <wp:simplePos x="0" y="0"/>
                    <wp:positionH relativeFrom="page">
                      <wp:posOffset>913130</wp:posOffset>
                    </wp:positionH>
                    <wp:positionV relativeFrom="margin">
                      <wp:posOffset>8110220</wp:posOffset>
                    </wp:positionV>
                    <wp:extent cx="5943600" cy="374650"/>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ACD" w:rsidRDefault="00BE36F4">
                                <w:pPr>
                                  <w:pStyle w:val="NoSpacing"/>
                                  <w:jc w:val="right"/>
                                  <w:rPr>
                                    <w:color w:val="4F81BD" w:themeColor="accent1"/>
                                    <w:sz w:val="36"/>
                                    <w:szCs w:val="36"/>
                                  </w:rPr>
                                </w:pPr>
                                <w:sdt>
                                  <w:sdtPr>
                                    <w:rPr>
                                      <w:color w:val="4F81BD"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2E0ACD">
                                      <w:rPr>
                                        <w:color w:val="4F81BD" w:themeColor="accent1"/>
                                        <w:sz w:val="36"/>
                                        <w:szCs w:val="36"/>
                                      </w:rPr>
                                      <w:t>ACADEMY OF EDUCATIONAL EXCELLENCE</w:t>
                                    </w:r>
                                  </w:sdtContent>
                                </w:sdt>
                              </w:p>
                              <w:sdt>
                                <w:sdtPr>
                                  <w:rPr>
                                    <w:color w:val="4F81BD" w:themeColor="accent1"/>
                                    <w:sz w:val="24"/>
                                    <w:szCs w:val="24"/>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2E0ACD" w:rsidRPr="002E0ACD" w:rsidRDefault="002E0ACD">
                                    <w:pPr>
                                      <w:pStyle w:val="NoSpacing"/>
                                      <w:jc w:val="right"/>
                                      <w:rPr>
                                        <w:color w:val="4F81BD" w:themeColor="accent1"/>
                                        <w:sz w:val="24"/>
                                        <w:szCs w:val="24"/>
                                      </w:rPr>
                                    </w:pPr>
                                    <w:r w:rsidRPr="002E0ACD">
                                      <w:rPr>
                                        <w:color w:val="4F81BD" w:themeColor="accent1"/>
                                        <w:sz w:val="24"/>
                                        <w:szCs w:val="24"/>
                                      </w:rPr>
                                      <w:t>Approved by Governing Board</w:t>
                                    </w:r>
                                    <w:r w:rsidR="00CF4470">
                                      <w:rPr>
                                        <w:color w:val="4F81BD" w:themeColor="accent1"/>
                                        <w:sz w:val="24"/>
                                        <w:szCs w:val="24"/>
                                      </w:rPr>
                                      <w:t>—February 15th,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BD09249" id="Text Box 69" o:spid="_x0000_s1027" type="#_x0000_t202" style="position:absolute;margin-left:71.9pt;margin-top:638.6pt;width:468pt;height:29.5pt;z-index:251657216;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ZIdQIAAFsFAAAOAAAAZHJzL2Uyb0RvYy54bWysVE1P3DAQvVfqf7B8L1m+tmVFFm1BVJUQ&#10;oELF2evYbFTH49reTba/nmcnWSjthaoXZzJfnjfzxqdnXWPYRvlQky35/t6EM2UlVbV9LPn3+8sP&#10;nzgLUdhKGLKq5FsV+Nn8/bvT1s3UAa3IVMozJLFh1rqSr2J0s6IIcqUaEfbIKQujJt+IiF//WFRe&#10;tMjemOJgMpkWLfnKeZIqBGgveiOf5/xaKxlvtA4qMlNy1Bbz6fO5TGcxPxWzRy/cqpZDGeIfqmhE&#10;bXHpLtWFiIKtff1HqqaWngLpuCepKUjrWqqMAWj2J6/Q3K2EUxkLmhPcrk3h/6WV15tbz+qq5NMT&#10;zqxoMKN71UX2mToGFfrTujCD252DY+ygx5xHfYAywe60b9IXgBjs6PR2192UTUJ5fHJ0OJ3AJGE7&#10;/Hg0Pc7tL56jnQ/xi6KGJaHkHtPLTRWbqxBRCVxHl3SZpcvamDxBY1kLCIdI+ZsFEcYmjcpcGNIk&#10;RH3lWYpbo5KPsd+URi8ygKTILFTnxrONAH+ElMrGjD3nhXfy0ijiLYGD/3NVbwnucYw3k4274Ka2&#10;5DP6V2VXP8aSde+PRr7AncTYLbtMgt1gl1RtMW9P/cYEJy9rDOVKhHgrPFYEc8Taxxsc2hCaT4PE&#10;2Yr8r7/pkz+YCytnLVau5OHnWnjFmflqwem0n6PgR2E5CnbdnBOmsI8HxcksIsBHM4raU/OA12CR&#10;boFJWIm7Sr4cxfPYLz5eE6kWi+yELXQiXtk7J1PqNJREsfvuQXg38DCCwdc0LqOYvaJj75v54hbr&#10;CFJmrqa+9l0c+o0NzhQeXpv0RLz8z17Pb+L8CQAA//8DAFBLAwQUAAYACAAAACEA9D8B5OEAAAAO&#10;AQAADwAAAGRycy9kb3ducmV2LnhtbEyPwU7DQAxE70j8w8pI3OiGpGpKyKZCFZVAqAIKH+AkbhI1&#10;642y2zb8Pe4Jbh57NPOcrybbqxONvnNs4H4WgSKuXN1xY+D7a3O3BOUDco29YzLwQx5WxfVVjlnt&#10;zvxJp11olISwz9BAG8KQae2rliz6mRuI5bZ3o8Ugcmx0PeJZwm2v4yhaaIsdS0OLA61bqg67o5US&#10;f9gHnG+2b3pdvpT8/PG6fG+Mub2Znh5BBZrCnxku+IIOhTCV7si1V73oeSLoQYY4TWNQF0uUPsiu&#10;lClJFjHoItf/3yh+AQAA//8DAFBLAQItABQABgAIAAAAIQC2gziS/gAAAOEBAAATAAAAAAAAAAAA&#10;AAAAAAAAAABbQ29udGVudF9UeXBlc10ueG1sUEsBAi0AFAAGAAgAAAAhADj9If/WAAAAlAEAAAsA&#10;AAAAAAAAAAAAAAAALwEAAF9yZWxzLy5yZWxzUEsBAi0AFAAGAAgAAAAhAKECpkh1AgAAWwUAAA4A&#10;AAAAAAAAAAAAAAAALgIAAGRycy9lMm9Eb2MueG1sUEsBAi0AFAAGAAgAAAAhAPQ/AeThAAAADgEA&#10;AA8AAAAAAAAAAAAAAAAAzwQAAGRycy9kb3ducmV2LnhtbFBLBQYAAAAABAAEAPMAAADdBQAAAAA=&#10;" filled="f" stroked="f" strokeweight=".5pt">
                    <v:textbox style="mso-fit-shape-to-text:t" inset="0,0,0,0">
                      <w:txbxContent>
                        <w:p w:rsidR="002E0ACD" w:rsidRDefault="0088343B">
                          <w:pPr>
                            <w:pStyle w:val="NoSpacing"/>
                            <w:jc w:val="right"/>
                            <w:rPr>
                              <w:color w:val="4F81BD" w:themeColor="accent1"/>
                              <w:sz w:val="36"/>
                              <w:szCs w:val="36"/>
                            </w:rPr>
                          </w:pPr>
                          <w:sdt>
                            <w:sdtPr>
                              <w:rPr>
                                <w:color w:val="4F81BD"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2E0ACD">
                                <w:rPr>
                                  <w:color w:val="4F81BD" w:themeColor="accent1"/>
                                  <w:sz w:val="36"/>
                                  <w:szCs w:val="36"/>
                                </w:rPr>
                                <w:t>ACADEMY OF EDUCATIONAL EXCELLENCE</w:t>
                              </w:r>
                            </w:sdtContent>
                          </w:sdt>
                        </w:p>
                        <w:sdt>
                          <w:sdtPr>
                            <w:rPr>
                              <w:color w:val="4F81BD" w:themeColor="accent1"/>
                              <w:sz w:val="24"/>
                              <w:szCs w:val="24"/>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2E0ACD" w:rsidRPr="002E0ACD" w:rsidRDefault="002E0ACD">
                              <w:pPr>
                                <w:pStyle w:val="NoSpacing"/>
                                <w:jc w:val="right"/>
                                <w:rPr>
                                  <w:color w:val="4F81BD" w:themeColor="accent1"/>
                                  <w:sz w:val="24"/>
                                  <w:szCs w:val="24"/>
                                </w:rPr>
                              </w:pPr>
                              <w:r w:rsidRPr="002E0ACD">
                                <w:rPr>
                                  <w:color w:val="4F81BD" w:themeColor="accent1"/>
                                  <w:sz w:val="24"/>
                                  <w:szCs w:val="24"/>
                                </w:rPr>
                                <w:t>Approved by Governing Board</w:t>
                              </w:r>
                              <w:r w:rsidR="00CF4470">
                                <w:rPr>
                                  <w:color w:val="4F81BD" w:themeColor="accent1"/>
                                  <w:sz w:val="24"/>
                                  <w:szCs w:val="24"/>
                                </w:rPr>
                                <w:t>—February 15th, 2020</w:t>
                              </w:r>
                            </w:p>
                          </w:sdtContent>
                        </w:sdt>
                      </w:txbxContent>
                    </v:textbox>
                    <w10:wrap anchorx="page" anchory="margin"/>
                  </v:shape>
                </w:pict>
              </mc:Fallback>
            </mc:AlternateContent>
          </w:r>
          <w:r>
            <w:br w:type="page"/>
          </w:r>
        </w:p>
      </w:sdtContent>
    </w:sdt>
    <w:p w:rsidR="00B61576" w:rsidRDefault="008B6420" w:rsidP="008B6420">
      <w:pPr>
        <w:jc w:val="center"/>
      </w:pPr>
      <w:r>
        <w:rPr>
          <w:noProof/>
        </w:rPr>
        <w:lastRenderedPageBreak/>
        <w:drawing>
          <wp:inline distT="0" distB="0" distL="0" distR="0" wp14:anchorId="22A9CE43" wp14:editId="675AA293">
            <wp:extent cx="1019637" cy="95415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gif"/>
                    <pic:cNvPicPr/>
                  </pic:nvPicPr>
                  <pic:blipFill>
                    <a:blip r:embed="rId8">
                      <a:extLst>
                        <a:ext uri="{28A0092B-C50C-407E-A947-70E740481C1C}">
                          <a14:useLocalDpi xmlns:a14="http://schemas.microsoft.com/office/drawing/2010/main" val="0"/>
                        </a:ext>
                      </a:extLst>
                    </a:blip>
                    <a:stretch>
                      <a:fillRect/>
                    </a:stretch>
                  </pic:blipFill>
                  <pic:spPr>
                    <a:xfrm>
                      <a:off x="0" y="0"/>
                      <a:ext cx="1021899" cy="956272"/>
                    </a:xfrm>
                    <a:prstGeom prst="rect">
                      <a:avLst/>
                    </a:prstGeom>
                  </pic:spPr>
                </pic:pic>
              </a:graphicData>
            </a:graphic>
          </wp:inline>
        </w:drawing>
      </w:r>
    </w:p>
    <w:p w:rsidR="00B61576" w:rsidRPr="00B61576" w:rsidRDefault="00B61576" w:rsidP="00B61576">
      <w:pPr>
        <w:spacing w:after="0" w:line="240" w:lineRule="auto"/>
        <w:jc w:val="center"/>
        <w:rPr>
          <w:b/>
          <w:sz w:val="32"/>
          <w:szCs w:val="32"/>
        </w:rPr>
      </w:pPr>
      <w:r w:rsidRPr="00B61576">
        <w:rPr>
          <w:b/>
          <w:sz w:val="32"/>
          <w:szCs w:val="32"/>
        </w:rPr>
        <w:t>ACADEMY OF EDUCATIONAL EXCELLENCE</w:t>
      </w:r>
    </w:p>
    <w:p w:rsidR="00B61576" w:rsidRDefault="00B61576" w:rsidP="00B61576">
      <w:pPr>
        <w:spacing w:after="0" w:line="240" w:lineRule="auto"/>
        <w:jc w:val="center"/>
        <w:rPr>
          <w:b/>
          <w:sz w:val="20"/>
          <w:szCs w:val="20"/>
        </w:rPr>
      </w:pPr>
      <w:r w:rsidRPr="00B61576">
        <w:rPr>
          <w:b/>
          <w:sz w:val="32"/>
          <w:szCs w:val="32"/>
        </w:rPr>
        <w:t>WELLNESS POLICY</w:t>
      </w:r>
      <w:r w:rsidRPr="00B61576">
        <w:rPr>
          <w:b/>
          <w:sz w:val="32"/>
          <w:szCs w:val="32"/>
        </w:rPr>
        <w:br/>
      </w:r>
      <w:r w:rsidR="00125E35">
        <w:rPr>
          <w:b/>
          <w:sz w:val="20"/>
          <w:szCs w:val="20"/>
        </w:rPr>
        <w:t>Approved by G</w:t>
      </w:r>
      <w:r w:rsidR="001269A8">
        <w:rPr>
          <w:b/>
          <w:sz w:val="20"/>
          <w:szCs w:val="20"/>
        </w:rPr>
        <w:t>overning Board  20</w:t>
      </w:r>
      <w:r w:rsidR="00CF4470">
        <w:rPr>
          <w:b/>
          <w:sz w:val="20"/>
          <w:szCs w:val="20"/>
        </w:rPr>
        <w:t>20</w:t>
      </w:r>
    </w:p>
    <w:p w:rsidR="00125E35" w:rsidRPr="00B61576" w:rsidRDefault="00125E35" w:rsidP="00125E35">
      <w:pPr>
        <w:pBdr>
          <w:bottom w:val="single" w:sz="4" w:space="1" w:color="auto"/>
        </w:pBdr>
        <w:spacing w:after="0" w:line="240" w:lineRule="auto"/>
        <w:jc w:val="center"/>
        <w:rPr>
          <w:b/>
          <w:sz w:val="24"/>
          <w:szCs w:val="24"/>
        </w:rPr>
      </w:pPr>
    </w:p>
    <w:p w:rsidR="00B61576" w:rsidRPr="00B61576" w:rsidRDefault="00B61576" w:rsidP="00B61576">
      <w:pPr>
        <w:spacing w:after="0" w:line="240" w:lineRule="auto"/>
        <w:rPr>
          <w:sz w:val="24"/>
          <w:szCs w:val="24"/>
        </w:rPr>
      </w:pPr>
    </w:p>
    <w:p w:rsidR="00B61576" w:rsidRPr="0082306C" w:rsidRDefault="00B61576" w:rsidP="00B61576">
      <w:pPr>
        <w:spacing w:after="0" w:line="240" w:lineRule="auto"/>
        <w:jc w:val="both"/>
        <w:rPr>
          <w:rFonts w:ascii="Century Gothic" w:hAnsi="Century Gothic"/>
        </w:rPr>
      </w:pPr>
      <w:r w:rsidRPr="0082306C">
        <w:rPr>
          <w:rFonts w:ascii="Century Gothic" w:hAnsi="Century Gothic"/>
        </w:rPr>
        <w:t>Whereas, children need access to healthful foods and opportunities to be physically active in order to grow, learn, and thrive:</w:t>
      </w:r>
    </w:p>
    <w:p w:rsidR="00B61576" w:rsidRPr="0082306C" w:rsidRDefault="00B61576" w:rsidP="00B61576">
      <w:pPr>
        <w:spacing w:after="0" w:line="240" w:lineRule="auto"/>
        <w:jc w:val="both"/>
        <w:rPr>
          <w:rFonts w:ascii="Century Gothic" w:hAnsi="Century Gothic"/>
        </w:rPr>
      </w:pPr>
      <w:r w:rsidRPr="0082306C">
        <w:rPr>
          <w:rFonts w:ascii="Century Gothic" w:hAnsi="Century Gothic"/>
        </w:rPr>
        <w:br/>
        <w:t xml:space="preserve">Whereas, good health fosters student attendance and education; </w:t>
      </w:r>
    </w:p>
    <w:p w:rsidR="00B61576" w:rsidRPr="0082306C" w:rsidRDefault="00B61576" w:rsidP="00B61576">
      <w:pPr>
        <w:spacing w:after="0" w:line="240" w:lineRule="auto"/>
        <w:jc w:val="both"/>
        <w:rPr>
          <w:rFonts w:ascii="Century Gothic" w:hAnsi="Century Gothic"/>
        </w:rPr>
      </w:pPr>
    </w:p>
    <w:p w:rsidR="00B61576" w:rsidRPr="0082306C" w:rsidRDefault="00B61576" w:rsidP="00B61576">
      <w:pPr>
        <w:spacing w:after="0" w:line="240" w:lineRule="auto"/>
        <w:jc w:val="both"/>
        <w:rPr>
          <w:rFonts w:ascii="Century Gothic" w:hAnsi="Century Gothic"/>
        </w:rPr>
      </w:pPr>
      <w:r w:rsidRPr="0082306C">
        <w:rPr>
          <w:rFonts w:ascii="Century Gothic" w:hAnsi="Century Gothic"/>
        </w:rPr>
        <w:t>Whereas, obesity rates have doubled in children and tripled in adolescents over the last two decades, and physical inactivity and excessive calorie intake are the predominant causes of obesity;</w:t>
      </w:r>
    </w:p>
    <w:p w:rsidR="00B61576" w:rsidRPr="0082306C" w:rsidRDefault="00B61576" w:rsidP="00B61576">
      <w:pPr>
        <w:spacing w:after="0" w:line="240" w:lineRule="auto"/>
        <w:jc w:val="both"/>
        <w:rPr>
          <w:rFonts w:ascii="Century Gothic" w:hAnsi="Century Gothic"/>
        </w:rPr>
      </w:pPr>
    </w:p>
    <w:p w:rsidR="00B61576" w:rsidRPr="0082306C" w:rsidRDefault="00B61576" w:rsidP="00B61576">
      <w:pPr>
        <w:spacing w:after="0" w:line="240" w:lineRule="auto"/>
        <w:jc w:val="both"/>
        <w:rPr>
          <w:rFonts w:ascii="Century Gothic" w:hAnsi="Century Gothic"/>
        </w:rPr>
      </w:pPr>
      <w:r w:rsidRPr="0082306C">
        <w:rPr>
          <w:rFonts w:ascii="Century Gothic" w:hAnsi="Century Gothic"/>
        </w:rPr>
        <w:t xml:space="preserve">Whereas, heart disease, cancer, stroke, and diabetes are responsible for two-thirds of deaths in the United States, and major risk factors for those diseases, including unhealthy eating habits, physical inactivity, and obesity, often are established in childhood; </w:t>
      </w:r>
    </w:p>
    <w:p w:rsidR="00B61576" w:rsidRPr="0082306C" w:rsidRDefault="00B61576" w:rsidP="00B61576">
      <w:pPr>
        <w:spacing w:after="0" w:line="240" w:lineRule="auto"/>
        <w:jc w:val="both"/>
        <w:rPr>
          <w:rFonts w:ascii="Century Gothic" w:hAnsi="Century Gothic"/>
        </w:rPr>
      </w:pPr>
    </w:p>
    <w:p w:rsidR="00B61576" w:rsidRPr="0082306C" w:rsidRDefault="00B61576" w:rsidP="00B61576">
      <w:pPr>
        <w:spacing w:after="0" w:line="240" w:lineRule="auto"/>
        <w:jc w:val="both"/>
        <w:rPr>
          <w:rFonts w:ascii="Century Gothic" w:hAnsi="Century Gothic"/>
        </w:rPr>
      </w:pPr>
      <w:r w:rsidRPr="0082306C">
        <w:rPr>
          <w:rFonts w:ascii="Century Gothic" w:hAnsi="Century Gothic"/>
        </w:rPr>
        <w:t xml:space="preserve">Whereas, only 2% of children (2 to 19 years) eat a healthy diet consistent with the five main recommendations from the Food Guide Pyramid; </w:t>
      </w:r>
    </w:p>
    <w:p w:rsidR="00B61576" w:rsidRPr="0082306C" w:rsidRDefault="00B61576" w:rsidP="00B61576">
      <w:pPr>
        <w:spacing w:after="0" w:line="240" w:lineRule="auto"/>
        <w:jc w:val="both"/>
        <w:rPr>
          <w:rFonts w:ascii="Century Gothic" w:hAnsi="Century Gothic"/>
        </w:rPr>
      </w:pPr>
    </w:p>
    <w:p w:rsidR="00B61576" w:rsidRPr="0082306C" w:rsidRDefault="00B61576" w:rsidP="00B61576">
      <w:pPr>
        <w:spacing w:after="0" w:line="240" w:lineRule="auto"/>
        <w:jc w:val="both"/>
        <w:rPr>
          <w:rFonts w:ascii="Century Gothic" w:hAnsi="Century Gothic"/>
        </w:rPr>
      </w:pPr>
      <w:r w:rsidRPr="0082306C">
        <w:rPr>
          <w:rFonts w:ascii="Century Gothic" w:hAnsi="Century Gothic"/>
        </w:rPr>
        <w:t xml:space="preserve">Whereas, nationally, the items most commonly sold from school vending machines, school stores, and snack bars include low-nutrition foods and beverages, such as soda, sports drinks, imitation fruit juices, chips, candy, cookies, and snack cakes; </w:t>
      </w:r>
    </w:p>
    <w:p w:rsidR="00B61576" w:rsidRPr="0082306C" w:rsidRDefault="00B61576" w:rsidP="00B61576">
      <w:pPr>
        <w:spacing w:after="0" w:line="240" w:lineRule="auto"/>
        <w:jc w:val="both"/>
        <w:rPr>
          <w:rFonts w:ascii="Century Gothic" w:hAnsi="Century Gothic"/>
        </w:rPr>
      </w:pPr>
    </w:p>
    <w:p w:rsidR="00B61576" w:rsidRPr="0082306C" w:rsidRDefault="00B61576" w:rsidP="00B61576">
      <w:pPr>
        <w:spacing w:after="0" w:line="240" w:lineRule="auto"/>
        <w:jc w:val="both"/>
        <w:rPr>
          <w:rFonts w:ascii="Century Gothic" w:hAnsi="Century Gothic"/>
        </w:rPr>
      </w:pPr>
      <w:r w:rsidRPr="0082306C">
        <w:rPr>
          <w:rFonts w:ascii="Century Gothic" w:hAnsi="Century Gothic"/>
        </w:rPr>
        <w:t>Whereas, school districts around the country are facing significant fiscal and scheduling constraints; and</w:t>
      </w:r>
    </w:p>
    <w:p w:rsidR="00B61576" w:rsidRPr="0082306C" w:rsidRDefault="00B61576" w:rsidP="00B61576">
      <w:pPr>
        <w:spacing w:after="0" w:line="240" w:lineRule="auto"/>
        <w:jc w:val="both"/>
        <w:rPr>
          <w:rFonts w:ascii="Century Gothic" w:hAnsi="Century Gothic"/>
        </w:rPr>
      </w:pPr>
    </w:p>
    <w:p w:rsidR="00B61576" w:rsidRPr="0082306C" w:rsidRDefault="00B61576" w:rsidP="00B61576">
      <w:pPr>
        <w:spacing w:after="0" w:line="240" w:lineRule="auto"/>
        <w:jc w:val="both"/>
        <w:rPr>
          <w:rFonts w:ascii="Century Gothic" w:hAnsi="Century Gothic"/>
        </w:rPr>
      </w:pPr>
      <w:r w:rsidRPr="0082306C">
        <w:rPr>
          <w:rFonts w:ascii="Century Gothic" w:hAnsi="Century Gothic"/>
        </w:rPr>
        <w:t xml:space="preserve">Whereas; community participation is essential to the development and implementation of successful school wellness policies; </w:t>
      </w:r>
    </w:p>
    <w:p w:rsidR="00B61576" w:rsidRPr="0082306C" w:rsidRDefault="00B61576" w:rsidP="00B61576">
      <w:pPr>
        <w:spacing w:after="0" w:line="240" w:lineRule="auto"/>
        <w:jc w:val="both"/>
        <w:rPr>
          <w:rFonts w:ascii="Century Gothic" w:hAnsi="Century Gothic"/>
        </w:rPr>
      </w:pPr>
    </w:p>
    <w:p w:rsidR="00B61576" w:rsidRPr="0082306C" w:rsidRDefault="00B61576" w:rsidP="00B61576">
      <w:pPr>
        <w:spacing w:after="0" w:line="240" w:lineRule="auto"/>
        <w:jc w:val="both"/>
        <w:rPr>
          <w:rFonts w:ascii="Century Gothic" w:hAnsi="Century Gothic"/>
        </w:rPr>
      </w:pPr>
      <w:r w:rsidRPr="0082306C">
        <w:rPr>
          <w:rFonts w:ascii="Century Gothic" w:hAnsi="Century Gothic"/>
        </w:rPr>
        <w:t xml:space="preserve">Thus, the Academy of Educational Excellence School District is committed to providing a school environment that promotes and protects children’s health, well-being and ability to learn by supporting healthy eating and physical activity. Therefore, it is the policy of the Academy of Educational Excellence School District that: </w:t>
      </w:r>
    </w:p>
    <w:p w:rsidR="00B61576" w:rsidRPr="0082306C" w:rsidRDefault="00B61576" w:rsidP="00B61576">
      <w:pPr>
        <w:spacing w:after="0" w:line="240" w:lineRule="auto"/>
        <w:jc w:val="both"/>
        <w:rPr>
          <w:rFonts w:ascii="Century Gothic" w:hAnsi="Century Gothic"/>
        </w:rPr>
      </w:pPr>
    </w:p>
    <w:p w:rsidR="00B61576" w:rsidRPr="0082306C" w:rsidRDefault="00B61576" w:rsidP="00B61576">
      <w:pPr>
        <w:spacing w:after="0" w:line="240" w:lineRule="auto"/>
        <w:ind w:firstLine="720"/>
        <w:jc w:val="both"/>
        <w:rPr>
          <w:rFonts w:ascii="Century Gothic" w:hAnsi="Century Gothic"/>
        </w:rPr>
      </w:pPr>
      <w:r w:rsidRPr="0082306C">
        <w:rPr>
          <w:rFonts w:ascii="Century Gothic" w:hAnsi="Century Gothic"/>
        </w:rPr>
        <w:t xml:space="preserve">• The school district will engage students, parents, teachers, food service and health professionals, and other interested community members in developing, implementing, monitoring, and reviewing district-wide nutrition and physical activity policies. </w:t>
      </w:r>
    </w:p>
    <w:p w:rsidR="00B61576" w:rsidRDefault="00B61576"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Pr="0082306C" w:rsidRDefault="0082306C" w:rsidP="00B61576">
      <w:pPr>
        <w:spacing w:after="0" w:line="240" w:lineRule="auto"/>
        <w:ind w:firstLine="720"/>
        <w:jc w:val="both"/>
        <w:rPr>
          <w:rFonts w:ascii="Century Gothic" w:hAnsi="Century Gothic"/>
        </w:rPr>
      </w:pPr>
    </w:p>
    <w:p w:rsidR="00B61576" w:rsidRPr="0082306C" w:rsidRDefault="00B61576" w:rsidP="00B61576">
      <w:pPr>
        <w:spacing w:after="0" w:line="240" w:lineRule="auto"/>
        <w:ind w:firstLine="720"/>
        <w:jc w:val="both"/>
        <w:rPr>
          <w:rFonts w:ascii="Century Gothic" w:hAnsi="Century Gothic"/>
        </w:rPr>
      </w:pPr>
      <w:r w:rsidRPr="0082306C">
        <w:rPr>
          <w:rFonts w:ascii="Century Gothic" w:hAnsi="Century Gothic"/>
        </w:rPr>
        <w:t>• All students in grades K-6</w:t>
      </w:r>
      <w:r w:rsidRPr="0082306C">
        <w:rPr>
          <w:rFonts w:ascii="Century Gothic" w:hAnsi="Century Gothic"/>
          <w:vertAlign w:val="superscript"/>
        </w:rPr>
        <w:t>th</w:t>
      </w:r>
      <w:r w:rsidRPr="0082306C">
        <w:rPr>
          <w:rFonts w:ascii="Century Gothic" w:hAnsi="Century Gothic"/>
        </w:rPr>
        <w:t xml:space="preserve"> will have opportunities, support, and encouragement to be physically active on a regular basis.</w:t>
      </w:r>
    </w:p>
    <w:p w:rsidR="00B61576" w:rsidRPr="0082306C" w:rsidRDefault="00B61576" w:rsidP="00B61576">
      <w:pPr>
        <w:spacing w:after="0" w:line="240" w:lineRule="auto"/>
        <w:ind w:firstLine="720"/>
        <w:jc w:val="both"/>
        <w:rPr>
          <w:rFonts w:ascii="Century Gothic" w:hAnsi="Century Gothic"/>
        </w:rPr>
      </w:pPr>
    </w:p>
    <w:p w:rsidR="00B61576" w:rsidRPr="0082306C" w:rsidRDefault="00B61576" w:rsidP="00B61576">
      <w:pPr>
        <w:spacing w:after="0" w:line="240" w:lineRule="auto"/>
        <w:ind w:firstLine="720"/>
        <w:jc w:val="both"/>
        <w:rPr>
          <w:rFonts w:ascii="Century Gothic" w:hAnsi="Century Gothic"/>
        </w:rPr>
      </w:pPr>
      <w:r w:rsidRPr="0082306C">
        <w:rPr>
          <w:rFonts w:ascii="Century Gothic" w:hAnsi="Century Gothic"/>
        </w:rPr>
        <w:t xml:space="preserve"> • Foods and beverages served at school will meet the nutrition recommendations of the U.S. Dietary Guidelines for Americans. </w:t>
      </w:r>
    </w:p>
    <w:p w:rsidR="00B61576" w:rsidRPr="0082306C" w:rsidRDefault="00B61576" w:rsidP="00B61576">
      <w:pPr>
        <w:spacing w:after="0" w:line="240" w:lineRule="auto"/>
        <w:ind w:firstLine="720"/>
        <w:jc w:val="both"/>
        <w:rPr>
          <w:rFonts w:ascii="Century Gothic" w:hAnsi="Century Gothic"/>
        </w:rPr>
      </w:pPr>
    </w:p>
    <w:p w:rsidR="00B61576" w:rsidRPr="0082306C" w:rsidRDefault="00B61576" w:rsidP="00B61576">
      <w:pPr>
        <w:spacing w:after="0" w:line="240" w:lineRule="auto"/>
        <w:ind w:firstLine="720"/>
        <w:jc w:val="both"/>
        <w:rPr>
          <w:rFonts w:ascii="Century Gothic" w:hAnsi="Century Gothic"/>
        </w:rPr>
      </w:pPr>
      <w:r w:rsidRPr="0082306C">
        <w:rPr>
          <w:rFonts w:ascii="Century Gothic" w:hAnsi="Century Gothic"/>
        </w:rPr>
        <w:t xml:space="preserve">• 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 </w:t>
      </w:r>
    </w:p>
    <w:p w:rsidR="00B61576" w:rsidRPr="0082306C" w:rsidRDefault="00B61576" w:rsidP="00B61576">
      <w:pPr>
        <w:spacing w:after="0" w:line="240" w:lineRule="auto"/>
        <w:ind w:firstLine="720"/>
        <w:jc w:val="both"/>
        <w:rPr>
          <w:rFonts w:ascii="Century Gothic" w:hAnsi="Century Gothic"/>
        </w:rPr>
      </w:pPr>
    </w:p>
    <w:p w:rsidR="00B61576" w:rsidRPr="0082306C" w:rsidRDefault="00B61576" w:rsidP="00B61576">
      <w:pPr>
        <w:spacing w:after="0" w:line="240" w:lineRule="auto"/>
        <w:ind w:firstLine="720"/>
        <w:jc w:val="both"/>
        <w:rPr>
          <w:rFonts w:ascii="Century Gothic" w:hAnsi="Century Gothic"/>
        </w:rPr>
      </w:pPr>
      <w:r w:rsidRPr="0082306C">
        <w:rPr>
          <w:rFonts w:ascii="Century Gothic" w:hAnsi="Century Gothic"/>
        </w:rPr>
        <w:t xml:space="preserve">• To the maximum extent practicable, the Academy of Educational Excellence will participate in available federal school meal programs (including the School Breakfast Program, National School Lunch Program [including After-school snacks], Summer food Service Program, Fruit and Vegetable Snack Program, and Child and Adult Care Food Program [including suppers]). </w:t>
      </w:r>
    </w:p>
    <w:p w:rsidR="00B61576" w:rsidRPr="0082306C" w:rsidRDefault="00B61576" w:rsidP="00B61576">
      <w:pPr>
        <w:spacing w:after="0" w:line="240" w:lineRule="auto"/>
        <w:ind w:firstLine="720"/>
        <w:jc w:val="both"/>
        <w:rPr>
          <w:rFonts w:ascii="Century Gothic" w:hAnsi="Century Gothic"/>
        </w:rPr>
      </w:pPr>
    </w:p>
    <w:p w:rsidR="00B61576" w:rsidRPr="0082306C" w:rsidRDefault="00B61576" w:rsidP="00B61576">
      <w:pPr>
        <w:spacing w:after="0" w:line="240" w:lineRule="auto"/>
        <w:ind w:firstLine="720"/>
        <w:jc w:val="both"/>
        <w:rPr>
          <w:rFonts w:ascii="Century Gothic" w:hAnsi="Century Gothic"/>
        </w:rPr>
      </w:pPr>
      <w:r w:rsidRPr="0082306C">
        <w:rPr>
          <w:rFonts w:ascii="Century Gothic" w:hAnsi="Century Gothic"/>
        </w:rPr>
        <w:t>• The school will provide nutrition education and physical education to foster lifelong habits of healthy eating and physical activity, and will establish linkages between health education and school meal programs, and with related community services.</w:t>
      </w: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Default="00286632"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Pr="0082306C" w:rsidRDefault="0082306C"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125E35" w:rsidRPr="0082306C" w:rsidRDefault="00125E35" w:rsidP="00B61576">
      <w:pPr>
        <w:spacing w:after="0" w:line="240" w:lineRule="auto"/>
        <w:ind w:firstLine="720"/>
        <w:jc w:val="both"/>
        <w:rPr>
          <w:rFonts w:ascii="Century Gothic" w:hAnsi="Century Gothic"/>
        </w:rPr>
      </w:pPr>
    </w:p>
    <w:p w:rsidR="00125E35" w:rsidRPr="0082306C" w:rsidRDefault="00125E35" w:rsidP="00B61576">
      <w:pPr>
        <w:spacing w:after="0" w:line="240" w:lineRule="auto"/>
        <w:ind w:firstLine="720"/>
        <w:jc w:val="both"/>
        <w:rPr>
          <w:rFonts w:ascii="Century Gothic" w:hAnsi="Century Gothic"/>
        </w:rPr>
      </w:pPr>
    </w:p>
    <w:p w:rsidR="00125E35" w:rsidRPr="0082306C" w:rsidRDefault="00125E35"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p>
    <w:p w:rsidR="00286632" w:rsidRPr="0082306C" w:rsidRDefault="00286632" w:rsidP="00AA6DDF">
      <w:pPr>
        <w:spacing w:after="0" w:line="240" w:lineRule="auto"/>
        <w:ind w:firstLine="720"/>
        <w:jc w:val="center"/>
        <w:rPr>
          <w:rFonts w:ascii="Century Gothic" w:hAnsi="Century Gothic"/>
          <w:b/>
          <w:u w:val="single"/>
        </w:rPr>
      </w:pPr>
      <w:r w:rsidRPr="0082306C">
        <w:rPr>
          <w:rFonts w:ascii="Century Gothic" w:hAnsi="Century Gothic"/>
          <w:b/>
          <w:u w:val="single"/>
        </w:rPr>
        <w:t>Module 1</w:t>
      </w:r>
    </w:p>
    <w:p w:rsidR="00AA6DDF" w:rsidRPr="0082306C" w:rsidRDefault="00286632" w:rsidP="00AA6DDF">
      <w:pPr>
        <w:spacing w:after="0" w:line="240" w:lineRule="auto"/>
        <w:ind w:firstLine="720"/>
        <w:jc w:val="center"/>
        <w:rPr>
          <w:rFonts w:ascii="Century Gothic" w:hAnsi="Century Gothic"/>
          <w:b/>
          <w:u w:val="single"/>
        </w:rPr>
      </w:pPr>
      <w:r w:rsidRPr="0082306C">
        <w:rPr>
          <w:rFonts w:ascii="Century Gothic" w:hAnsi="Century Gothic"/>
          <w:b/>
          <w:u w:val="single"/>
        </w:rPr>
        <w:t>NUTRITIONAL STANDARDS FOR FOODS</w:t>
      </w:r>
      <w:r w:rsidR="00AA6DDF" w:rsidRPr="0082306C">
        <w:rPr>
          <w:rFonts w:ascii="Century Gothic" w:hAnsi="Century Gothic"/>
          <w:b/>
          <w:u w:val="single"/>
        </w:rPr>
        <w:t xml:space="preserve"> PROVIDED </w:t>
      </w:r>
      <w:r w:rsidRPr="0082306C">
        <w:rPr>
          <w:rFonts w:ascii="Century Gothic" w:hAnsi="Century Gothic"/>
          <w:b/>
          <w:u w:val="single"/>
        </w:rPr>
        <w:t>ON SCHOOL MEALS</w:t>
      </w:r>
    </w:p>
    <w:p w:rsidR="00AA6DDF" w:rsidRPr="0082306C" w:rsidRDefault="00AA6DDF" w:rsidP="00B61576">
      <w:pPr>
        <w:spacing w:after="0" w:line="240" w:lineRule="auto"/>
        <w:ind w:firstLine="720"/>
        <w:jc w:val="both"/>
        <w:rPr>
          <w:rFonts w:ascii="Century Gothic" w:hAnsi="Century Gothic"/>
        </w:rPr>
      </w:pPr>
    </w:p>
    <w:p w:rsidR="00AA6DDF" w:rsidRPr="0082306C" w:rsidRDefault="00AA6DDF" w:rsidP="00B61576">
      <w:pPr>
        <w:spacing w:after="0" w:line="240" w:lineRule="auto"/>
        <w:ind w:firstLine="720"/>
        <w:jc w:val="both"/>
        <w:rPr>
          <w:rFonts w:ascii="Century Gothic" w:hAnsi="Century Gothic"/>
        </w:rPr>
      </w:pPr>
    </w:p>
    <w:p w:rsidR="00AA6DDF"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Meals served through the </w:t>
      </w:r>
      <w:r w:rsidR="00AA6DDF" w:rsidRPr="0082306C">
        <w:rPr>
          <w:rFonts w:ascii="Century Gothic" w:hAnsi="Century Gothic"/>
        </w:rPr>
        <w:t xml:space="preserve">Academy of Educational Excellence </w:t>
      </w:r>
      <w:r w:rsidRPr="0082306C">
        <w:rPr>
          <w:rFonts w:ascii="Century Gothic" w:hAnsi="Century Gothic"/>
        </w:rPr>
        <w:t xml:space="preserve">National School Lunch and Breakfast Programs will: </w:t>
      </w:r>
    </w:p>
    <w:p w:rsidR="00AA6DDF" w:rsidRPr="0082306C" w:rsidRDefault="00AA6DDF" w:rsidP="00B61576">
      <w:pPr>
        <w:spacing w:after="0" w:line="240" w:lineRule="auto"/>
        <w:ind w:firstLine="720"/>
        <w:jc w:val="both"/>
        <w:rPr>
          <w:rFonts w:ascii="Century Gothic" w:hAnsi="Century Gothic"/>
        </w:rPr>
      </w:pPr>
    </w:p>
    <w:p w:rsidR="00AA6DDF"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Be appealing and attractive to children </w:t>
      </w:r>
    </w:p>
    <w:p w:rsidR="00AA6DDF" w:rsidRPr="0082306C" w:rsidRDefault="00AA6DDF" w:rsidP="00B61576">
      <w:pPr>
        <w:spacing w:after="0" w:line="240" w:lineRule="auto"/>
        <w:ind w:firstLine="720"/>
        <w:jc w:val="both"/>
        <w:rPr>
          <w:rFonts w:ascii="Century Gothic" w:hAnsi="Century Gothic"/>
        </w:rPr>
      </w:pPr>
    </w:p>
    <w:p w:rsidR="00AA6DDF"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Be served in clean and pleasant surroundings</w:t>
      </w:r>
    </w:p>
    <w:p w:rsidR="00AA6DDF" w:rsidRPr="0082306C" w:rsidRDefault="00AA6DDF" w:rsidP="00B61576">
      <w:pPr>
        <w:spacing w:after="0" w:line="240" w:lineRule="auto"/>
        <w:ind w:firstLine="720"/>
        <w:jc w:val="both"/>
        <w:rPr>
          <w:rFonts w:ascii="Century Gothic" w:hAnsi="Century Gothic"/>
        </w:rPr>
      </w:pPr>
    </w:p>
    <w:p w:rsidR="00AA6DDF"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Meet, at a minimum, nutrition requirements established by local, state, and federal statutes and regulations </w:t>
      </w:r>
    </w:p>
    <w:p w:rsidR="00AA6DDF" w:rsidRPr="0082306C" w:rsidRDefault="00AA6DDF" w:rsidP="00B61576">
      <w:pPr>
        <w:spacing w:after="0" w:line="240" w:lineRule="auto"/>
        <w:ind w:firstLine="720"/>
        <w:jc w:val="both"/>
        <w:rPr>
          <w:rFonts w:ascii="Century Gothic" w:hAnsi="Century Gothic"/>
        </w:rPr>
      </w:pPr>
    </w:p>
    <w:p w:rsidR="00AA6DDF"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Offer a variety of fruits and vegetables </w:t>
      </w:r>
    </w:p>
    <w:p w:rsidR="00AA6DDF" w:rsidRPr="0082306C" w:rsidRDefault="00AA6DDF" w:rsidP="00B61576">
      <w:pPr>
        <w:spacing w:after="0" w:line="240" w:lineRule="auto"/>
        <w:ind w:firstLine="720"/>
        <w:jc w:val="both"/>
        <w:rPr>
          <w:rFonts w:ascii="Century Gothic" w:hAnsi="Century Gothic"/>
        </w:rPr>
      </w:pPr>
    </w:p>
    <w:p w:rsidR="00AA6DDF" w:rsidRPr="0082306C" w:rsidRDefault="00125E35" w:rsidP="00B61576">
      <w:pPr>
        <w:spacing w:after="0" w:line="240" w:lineRule="auto"/>
        <w:ind w:firstLine="720"/>
        <w:jc w:val="both"/>
        <w:rPr>
          <w:rFonts w:ascii="Century Gothic" w:hAnsi="Century Gothic"/>
        </w:rPr>
      </w:pPr>
      <w:r w:rsidRPr="0082306C">
        <w:rPr>
          <w:rFonts w:ascii="Century Gothic" w:hAnsi="Century Gothic"/>
        </w:rPr>
        <w:t>• Serve reduced-</w:t>
      </w:r>
      <w:r w:rsidR="00286632" w:rsidRPr="0082306C">
        <w:rPr>
          <w:rFonts w:ascii="Century Gothic" w:hAnsi="Century Gothic"/>
        </w:rPr>
        <w:t>fat</w:t>
      </w:r>
      <w:r w:rsidRPr="0082306C">
        <w:rPr>
          <w:rFonts w:ascii="Century Gothic" w:hAnsi="Century Gothic"/>
        </w:rPr>
        <w:t xml:space="preserve"> </w:t>
      </w:r>
      <w:r w:rsidR="00286632" w:rsidRPr="0082306C">
        <w:rPr>
          <w:rFonts w:ascii="Century Gothic" w:hAnsi="Century Gothic"/>
        </w:rPr>
        <w:t>(2%), low-fat</w:t>
      </w:r>
      <w:r w:rsidR="0082306C">
        <w:rPr>
          <w:rFonts w:ascii="Century Gothic" w:hAnsi="Century Gothic"/>
        </w:rPr>
        <w:t xml:space="preserve"> </w:t>
      </w:r>
      <w:r w:rsidR="00286632" w:rsidRPr="0082306C">
        <w:rPr>
          <w:rFonts w:ascii="Century Gothic" w:hAnsi="Century Gothic"/>
        </w:rPr>
        <w:t>(1%) and fat-free milk and nutritionally-equivalent non-dairy alternatives</w:t>
      </w:r>
      <w:r w:rsidR="00CF4470">
        <w:rPr>
          <w:rFonts w:ascii="Century Gothic" w:hAnsi="Century Gothic"/>
        </w:rPr>
        <w:t xml:space="preserve"> </w:t>
      </w:r>
      <w:r w:rsidR="00286632" w:rsidRPr="0082306C">
        <w:rPr>
          <w:rFonts w:ascii="Century Gothic" w:hAnsi="Century Gothic"/>
        </w:rPr>
        <w:t>(to be defined by USDA)</w:t>
      </w:r>
    </w:p>
    <w:p w:rsidR="00AA6DDF" w:rsidRPr="0082306C" w:rsidRDefault="00AA6DDF" w:rsidP="00B61576">
      <w:pPr>
        <w:spacing w:after="0" w:line="240" w:lineRule="auto"/>
        <w:ind w:firstLine="720"/>
        <w:jc w:val="both"/>
        <w:rPr>
          <w:rFonts w:ascii="Century Gothic" w:hAnsi="Century Gothic"/>
        </w:rPr>
      </w:pPr>
    </w:p>
    <w:p w:rsidR="00AA6DDF"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Ensure that half of the served grains are whole grain (Appendix A) </w:t>
      </w:r>
    </w:p>
    <w:p w:rsidR="00AA6DDF" w:rsidRPr="0082306C" w:rsidRDefault="00AA6DDF" w:rsidP="00B61576">
      <w:pPr>
        <w:spacing w:after="0" w:line="240" w:lineRule="auto"/>
        <w:ind w:firstLine="720"/>
        <w:jc w:val="both"/>
        <w:rPr>
          <w:rFonts w:ascii="Century Gothic" w:hAnsi="Century Gothic"/>
        </w:rPr>
      </w:pPr>
    </w:p>
    <w:p w:rsidR="00AA6DDF" w:rsidRPr="0082306C" w:rsidRDefault="00AA6DDF" w:rsidP="00B61576">
      <w:pPr>
        <w:spacing w:after="0" w:line="240" w:lineRule="auto"/>
        <w:ind w:firstLine="720"/>
        <w:jc w:val="both"/>
        <w:rPr>
          <w:rFonts w:ascii="Century Gothic" w:hAnsi="Century Gothic"/>
        </w:rPr>
      </w:pPr>
      <w:r w:rsidRPr="0082306C">
        <w:rPr>
          <w:rFonts w:ascii="Century Gothic" w:hAnsi="Century Gothic"/>
        </w:rPr>
        <w:t>The Academy of Educational Excellence will</w:t>
      </w:r>
      <w:r w:rsidR="00286632" w:rsidRPr="0082306C">
        <w:rPr>
          <w:rFonts w:ascii="Century Gothic" w:hAnsi="Century Gothic"/>
        </w:rPr>
        <w:t xml:space="preserve"> engage students and parents, through taste-tests of new entrees and surveys, in selecting foods sold through the school meal programs in order to identify new, healthful, and appealing food choices. </w:t>
      </w:r>
    </w:p>
    <w:p w:rsidR="00AA6DDF" w:rsidRPr="0082306C" w:rsidRDefault="00AA6DDF" w:rsidP="00B61576">
      <w:pPr>
        <w:spacing w:after="0" w:line="240" w:lineRule="auto"/>
        <w:ind w:firstLine="720"/>
        <w:jc w:val="both"/>
        <w:rPr>
          <w:rFonts w:ascii="Century Gothic" w:hAnsi="Century Gothic"/>
        </w:rPr>
      </w:pPr>
    </w:p>
    <w:p w:rsidR="00AA6DDF"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In addition, </w:t>
      </w:r>
      <w:r w:rsidR="00AA6DDF" w:rsidRPr="0082306C">
        <w:rPr>
          <w:rFonts w:ascii="Century Gothic" w:hAnsi="Century Gothic"/>
        </w:rPr>
        <w:t>AEE will</w:t>
      </w:r>
      <w:r w:rsidRPr="0082306C">
        <w:rPr>
          <w:rFonts w:ascii="Century Gothic" w:hAnsi="Century Gothic"/>
        </w:rPr>
        <w:t xml:space="preserve"> share information about the nutritional content of meals with parents and students. Such information could be made available on menus, a website, on cafeteria menu boards, placards, or other point-of-purchase materials.</w:t>
      </w:r>
    </w:p>
    <w:p w:rsidR="00AA6DDF" w:rsidRPr="0082306C" w:rsidRDefault="00AA6DDF" w:rsidP="00B61576">
      <w:pPr>
        <w:spacing w:after="0" w:line="240" w:lineRule="auto"/>
        <w:ind w:firstLine="720"/>
        <w:jc w:val="both"/>
        <w:rPr>
          <w:rFonts w:ascii="Century Gothic" w:hAnsi="Century Gothic"/>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w:t>
      </w:r>
      <w:r w:rsidRPr="0082306C">
        <w:rPr>
          <w:rFonts w:ascii="Century Gothic" w:hAnsi="Century Gothic"/>
          <w:b/>
        </w:rPr>
        <w:t>FOODS OF MINIMAL NUTRITIONAL</w:t>
      </w:r>
      <w:r w:rsidR="00AA6DDF" w:rsidRPr="0082306C">
        <w:rPr>
          <w:rFonts w:ascii="Century Gothic" w:hAnsi="Century Gothic"/>
          <w:b/>
        </w:rPr>
        <w:t xml:space="preserve"> VALUE</w:t>
      </w:r>
      <w:r w:rsidR="00AA6DDF" w:rsidRPr="0082306C">
        <w:rPr>
          <w:rFonts w:ascii="Century Gothic" w:hAnsi="Century Gothic"/>
        </w:rPr>
        <w:t xml:space="preserve"> (FMNV)</w:t>
      </w:r>
    </w:p>
    <w:p w:rsidR="00952CA9" w:rsidRPr="0082306C" w:rsidRDefault="00952CA9" w:rsidP="00B61576">
      <w:pPr>
        <w:spacing w:after="0" w:line="240" w:lineRule="auto"/>
        <w:ind w:firstLine="720"/>
        <w:jc w:val="both"/>
        <w:rPr>
          <w:rFonts w:ascii="Century Gothic" w:hAnsi="Century Gothic"/>
        </w:rPr>
      </w:pPr>
    </w:p>
    <w:p w:rsidR="00AA6DDF" w:rsidRPr="0082306C" w:rsidRDefault="00AA6DDF" w:rsidP="00B61576">
      <w:pPr>
        <w:spacing w:after="0" w:line="240" w:lineRule="auto"/>
        <w:ind w:firstLine="720"/>
        <w:jc w:val="both"/>
        <w:rPr>
          <w:rFonts w:ascii="Century Gothic" w:hAnsi="Century Gothic"/>
        </w:rPr>
      </w:pPr>
      <w:r w:rsidRPr="0082306C">
        <w:rPr>
          <w:rFonts w:ascii="Century Gothic" w:hAnsi="Century Gothic"/>
        </w:rPr>
        <w:t xml:space="preserve"> AEE</w:t>
      </w:r>
      <w:r w:rsidR="00286632" w:rsidRPr="0082306C">
        <w:rPr>
          <w:rFonts w:ascii="Century Gothic" w:hAnsi="Century Gothic"/>
        </w:rPr>
        <w:t xml:space="preserve"> may not serve or provide access for students to FMNV and all other forms of candy at any time anywhere on school premises until the end of the last scheduled class. </w:t>
      </w:r>
    </w:p>
    <w:p w:rsidR="00AA6DDF" w:rsidRPr="0082306C" w:rsidRDefault="00AA6DDF" w:rsidP="00B61576">
      <w:pPr>
        <w:spacing w:after="0" w:line="240" w:lineRule="auto"/>
        <w:ind w:firstLine="720"/>
        <w:jc w:val="both"/>
        <w:rPr>
          <w:rFonts w:ascii="Century Gothic" w:hAnsi="Century Gothic"/>
        </w:rPr>
      </w:pPr>
    </w:p>
    <w:p w:rsidR="00AA6DDF" w:rsidRPr="0082306C" w:rsidRDefault="00286632" w:rsidP="00B61576">
      <w:pPr>
        <w:spacing w:after="0" w:line="240" w:lineRule="auto"/>
        <w:ind w:firstLine="720"/>
        <w:jc w:val="both"/>
        <w:rPr>
          <w:rFonts w:ascii="Century Gothic" w:hAnsi="Century Gothic"/>
          <w:b/>
          <w:u w:val="single"/>
        </w:rPr>
      </w:pPr>
      <w:r w:rsidRPr="0082306C">
        <w:rPr>
          <w:rFonts w:ascii="Century Gothic" w:hAnsi="Century Gothic"/>
          <w:b/>
          <w:u w:val="single"/>
        </w:rPr>
        <w:t xml:space="preserve">BREAKFAST </w:t>
      </w:r>
    </w:p>
    <w:p w:rsidR="00AA6DDF" w:rsidRPr="0082306C" w:rsidRDefault="00AA6DDF"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To ensure that all children have breakfast, either at home or at school, in order to meet their nutritional needs and enhance their ability to learn:</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w:t>
      </w:r>
      <w:r w:rsidR="00633255" w:rsidRPr="0082306C">
        <w:rPr>
          <w:rFonts w:ascii="Century Gothic" w:hAnsi="Century Gothic"/>
        </w:rPr>
        <w:t>AEE will</w:t>
      </w:r>
      <w:r w:rsidRPr="0082306C">
        <w:rPr>
          <w:rFonts w:ascii="Century Gothic" w:hAnsi="Century Gothic"/>
        </w:rPr>
        <w:t xml:space="preserve"> arrange bus schedules and utilize methods to serve school breakfasts that promote participation, including serving breakfast in the classroom, “grab-and-go” breakfast, or breakfast during morning break or recess. </w:t>
      </w:r>
    </w:p>
    <w:p w:rsidR="00633255"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w:t>
      </w:r>
      <w:r w:rsidR="00633255" w:rsidRPr="0082306C">
        <w:rPr>
          <w:rFonts w:ascii="Century Gothic" w:hAnsi="Century Gothic"/>
        </w:rPr>
        <w:t>AEE</w:t>
      </w:r>
      <w:r w:rsidRPr="0082306C">
        <w:rPr>
          <w:rFonts w:ascii="Century Gothic" w:hAnsi="Century Gothic"/>
        </w:rPr>
        <w:t xml:space="preserve"> </w:t>
      </w:r>
      <w:r w:rsidR="00633255" w:rsidRPr="0082306C">
        <w:rPr>
          <w:rFonts w:ascii="Century Gothic" w:hAnsi="Century Gothic"/>
        </w:rPr>
        <w:t>will</w:t>
      </w:r>
      <w:r w:rsidRPr="0082306C">
        <w:rPr>
          <w:rFonts w:ascii="Century Gothic" w:hAnsi="Century Gothic"/>
        </w:rPr>
        <w:t xml:space="preserve"> serve breakfast to students </w:t>
      </w:r>
      <w:r w:rsidR="00633255" w:rsidRPr="0082306C">
        <w:rPr>
          <w:rFonts w:ascii="Century Gothic" w:hAnsi="Century Gothic"/>
        </w:rPr>
        <w:t xml:space="preserve">and </w:t>
      </w:r>
      <w:r w:rsidRPr="0082306C">
        <w:rPr>
          <w:rFonts w:ascii="Century Gothic" w:hAnsi="Century Gothic"/>
        </w:rPr>
        <w:t xml:space="preserve">will notify parents and students of the availability of the School Breakfast Program. </w:t>
      </w:r>
    </w:p>
    <w:p w:rsidR="0082306C" w:rsidRDefault="0082306C" w:rsidP="00B61576">
      <w:pPr>
        <w:spacing w:after="0" w:line="240" w:lineRule="auto"/>
        <w:ind w:firstLine="720"/>
        <w:jc w:val="both"/>
        <w:rPr>
          <w:rFonts w:ascii="Century Gothic" w:hAnsi="Century Gothic"/>
        </w:rPr>
      </w:pPr>
    </w:p>
    <w:p w:rsidR="00CF4470" w:rsidRDefault="00CF4470" w:rsidP="00B61576">
      <w:pPr>
        <w:spacing w:after="0" w:line="240" w:lineRule="auto"/>
        <w:ind w:firstLine="720"/>
        <w:jc w:val="both"/>
        <w:rPr>
          <w:rFonts w:ascii="Century Gothic" w:hAnsi="Century Gothic"/>
        </w:rPr>
      </w:pPr>
    </w:p>
    <w:p w:rsidR="00CF4470" w:rsidRDefault="00CF4470" w:rsidP="00B61576">
      <w:pPr>
        <w:spacing w:after="0" w:line="240" w:lineRule="auto"/>
        <w:ind w:firstLine="720"/>
        <w:jc w:val="both"/>
        <w:rPr>
          <w:rFonts w:ascii="Century Gothic" w:hAnsi="Century Gothic"/>
        </w:rPr>
      </w:pPr>
    </w:p>
    <w:p w:rsidR="00CF4470" w:rsidRDefault="00CF4470"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Pr="0082306C" w:rsidRDefault="0082306C" w:rsidP="00B61576">
      <w:pPr>
        <w:spacing w:after="0" w:line="240" w:lineRule="auto"/>
        <w:ind w:firstLine="720"/>
        <w:jc w:val="both"/>
        <w:rPr>
          <w:rFonts w:ascii="Century Gothic" w:hAnsi="Century Gothic"/>
        </w:rPr>
      </w:pP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w:t>
      </w:r>
      <w:r w:rsidR="00633255" w:rsidRPr="0082306C">
        <w:rPr>
          <w:rFonts w:ascii="Century Gothic" w:hAnsi="Century Gothic"/>
        </w:rPr>
        <w:t>AEE</w:t>
      </w:r>
      <w:r w:rsidRPr="0082306C">
        <w:rPr>
          <w:rFonts w:ascii="Century Gothic" w:hAnsi="Century Gothic"/>
        </w:rPr>
        <w:t xml:space="preserve"> will encourage parents to provide a healthy breakfast for their children through newsletter articles, take-home materials, or other means. </w:t>
      </w:r>
    </w:p>
    <w:p w:rsidR="00633255" w:rsidRPr="0082306C" w:rsidRDefault="00633255"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b/>
          <w:u w:val="single"/>
        </w:rPr>
      </w:pPr>
    </w:p>
    <w:p w:rsidR="00633255" w:rsidRPr="0082306C" w:rsidRDefault="00286632" w:rsidP="00B61576">
      <w:pPr>
        <w:spacing w:after="0" w:line="240" w:lineRule="auto"/>
        <w:ind w:firstLine="720"/>
        <w:jc w:val="both"/>
        <w:rPr>
          <w:rFonts w:ascii="Century Gothic" w:hAnsi="Century Gothic"/>
          <w:b/>
          <w:u w:val="single"/>
        </w:rPr>
      </w:pPr>
      <w:r w:rsidRPr="0082306C">
        <w:rPr>
          <w:rFonts w:ascii="Century Gothic" w:hAnsi="Century Gothic"/>
          <w:b/>
          <w:u w:val="single"/>
        </w:rPr>
        <w:t>FREE MEALS</w:t>
      </w:r>
    </w:p>
    <w:p w:rsidR="00633255" w:rsidRPr="0082306C" w:rsidRDefault="00633255" w:rsidP="00B61576">
      <w:pPr>
        <w:spacing w:after="0" w:line="240" w:lineRule="auto"/>
        <w:ind w:firstLine="720"/>
        <w:jc w:val="both"/>
        <w:rPr>
          <w:rFonts w:ascii="Century Gothic" w:hAnsi="Century Gothic"/>
          <w:b/>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w:t>
      </w:r>
      <w:r w:rsidR="00633255" w:rsidRPr="0082306C">
        <w:rPr>
          <w:rFonts w:ascii="Century Gothic" w:hAnsi="Century Gothic"/>
        </w:rPr>
        <w:t>AEE</w:t>
      </w:r>
      <w:r w:rsidRPr="0082306C">
        <w:rPr>
          <w:rFonts w:ascii="Century Gothic" w:hAnsi="Century Gothic"/>
        </w:rPr>
        <w:t xml:space="preserve"> </w:t>
      </w:r>
      <w:r w:rsidR="00633255" w:rsidRPr="0082306C">
        <w:rPr>
          <w:rFonts w:ascii="Century Gothic" w:hAnsi="Century Gothic"/>
        </w:rPr>
        <w:t xml:space="preserve">will work </w:t>
      </w:r>
      <w:r w:rsidRPr="0082306C">
        <w:rPr>
          <w:rFonts w:ascii="Century Gothic" w:hAnsi="Century Gothic"/>
        </w:rPr>
        <w:t>to eliminate any social stigma attached to, and prevent the overt identification of, students who are eligible for free and reduced-price school meals.</w:t>
      </w:r>
    </w:p>
    <w:p w:rsidR="00633255" w:rsidRPr="0082306C" w:rsidRDefault="00633255"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b/>
          <w:u w:val="single"/>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MEAL TIMES &amp; SCHEDULING</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 </w:t>
      </w:r>
      <w:r w:rsidR="00633255" w:rsidRPr="0082306C">
        <w:rPr>
          <w:rFonts w:ascii="Century Gothic" w:hAnsi="Century Gothic"/>
        </w:rPr>
        <w:t xml:space="preserve">AEE </w:t>
      </w:r>
      <w:r w:rsidRPr="0082306C">
        <w:rPr>
          <w:rFonts w:ascii="Century Gothic" w:hAnsi="Century Gothic"/>
        </w:rPr>
        <w:t>will provide students with at least 10 minutes to eat after sitting down for breakfast and 20 minutes after sitting down for lunch.</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 </w:t>
      </w:r>
      <w:r w:rsidR="00633255" w:rsidRPr="0082306C">
        <w:rPr>
          <w:rFonts w:ascii="Century Gothic" w:hAnsi="Century Gothic"/>
        </w:rPr>
        <w:t>AEE will</w:t>
      </w:r>
      <w:r w:rsidRPr="0082306C">
        <w:rPr>
          <w:rFonts w:ascii="Century Gothic" w:hAnsi="Century Gothic"/>
        </w:rPr>
        <w:t xml:space="preserve"> schedule meal periods at appropriate times, e.g., lunch should be scheduled between 11 a.m. and 1 p.m.</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 </w:t>
      </w:r>
      <w:r w:rsidR="00633255" w:rsidRPr="0082306C">
        <w:rPr>
          <w:rFonts w:ascii="Century Gothic" w:hAnsi="Century Gothic"/>
        </w:rPr>
        <w:t>AEE will</w:t>
      </w:r>
      <w:r w:rsidRPr="0082306C">
        <w:rPr>
          <w:rFonts w:ascii="Century Gothic" w:hAnsi="Century Gothic"/>
        </w:rPr>
        <w:t xml:space="preserve"> not schedule tutoring, club, or organizational meetings or activities during mealtimes, unless students may eat during such activities. </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w:t>
      </w:r>
      <w:r w:rsidR="00633255" w:rsidRPr="0082306C">
        <w:rPr>
          <w:rFonts w:ascii="Century Gothic" w:hAnsi="Century Gothic"/>
        </w:rPr>
        <w:t xml:space="preserve">AEE </w:t>
      </w:r>
      <w:r w:rsidRPr="0082306C">
        <w:rPr>
          <w:rFonts w:ascii="Century Gothic" w:hAnsi="Century Gothic"/>
        </w:rPr>
        <w:t xml:space="preserve">will schedule lunch periods to follow recess periods (in elementary </w:t>
      </w:r>
      <w:r w:rsidR="00633255" w:rsidRPr="0082306C">
        <w:rPr>
          <w:rFonts w:ascii="Century Gothic" w:hAnsi="Century Gothic"/>
        </w:rPr>
        <w:t>AEE</w:t>
      </w:r>
      <w:r w:rsidRPr="0082306C">
        <w:rPr>
          <w:rFonts w:ascii="Century Gothic" w:hAnsi="Century Gothic"/>
        </w:rPr>
        <w:t xml:space="preserve">). </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w:t>
      </w:r>
      <w:r w:rsidR="00633255" w:rsidRPr="0082306C">
        <w:rPr>
          <w:rFonts w:ascii="Century Gothic" w:hAnsi="Century Gothic"/>
        </w:rPr>
        <w:t xml:space="preserve"> AEE</w:t>
      </w:r>
      <w:r w:rsidRPr="0082306C">
        <w:rPr>
          <w:rFonts w:ascii="Century Gothic" w:hAnsi="Century Gothic"/>
        </w:rPr>
        <w:t xml:space="preserve"> will provide students access to hand washing or hand sanitizing before they eat meals or snacks and </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w:t>
      </w:r>
      <w:r w:rsidR="00633255" w:rsidRPr="0082306C">
        <w:rPr>
          <w:rFonts w:ascii="Century Gothic" w:hAnsi="Century Gothic"/>
        </w:rPr>
        <w:t>AEE will</w:t>
      </w:r>
      <w:r w:rsidRPr="0082306C">
        <w:rPr>
          <w:rFonts w:ascii="Century Gothic" w:hAnsi="Century Gothic"/>
        </w:rPr>
        <w:t xml:space="preserve"> take reasonable steps to accommodate the tooth-brushing regiments of students with special oral health needs (e.g., orthodontia or high tooth decay risk). </w:t>
      </w:r>
    </w:p>
    <w:p w:rsidR="00633255" w:rsidRPr="0082306C" w:rsidRDefault="00633255" w:rsidP="00B61576">
      <w:pPr>
        <w:spacing w:after="0" w:line="240" w:lineRule="auto"/>
        <w:ind w:firstLine="720"/>
        <w:jc w:val="both"/>
        <w:rPr>
          <w:rFonts w:ascii="Century Gothic" w:hAnsi="Century Gothic"/>
        </w:rPr>
      </w:pPr>
    </w:p>
    <w:p w:rsidR="0082306C" w:rsidRPr="0082306C" w:rsidRDefault="0082306C" w:rsidP="00B61576">
      <w:pPr>
        <w:spacing w:after="0" w:line="240" w:lineRule="auto"/>
        <w:ind w:firstLine="720"/>
        <w:jc w:val="both"/>
        <w:rPr>
          <w:rFonts w:ascii="Century Gothic" w:hAnsi="Century Gothic"/>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QUALIFICATIONS OF FOOD SERVICE STAFF</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952CA9">
      <w:pPr>
        <w:pStyle w:val="ListParagraph"/>
        <w:numPr>
          <w:ilvl w:val="0"/>
          <w:numId w:val="9"/>
        </w:numPr>
        <w:spacing w:after="0" w:line="240" w:lineRule="auto"/>
        <w:jc w:val="both"/>
        <w:rPr>
          <w:rFonts w:ascii="Century Gothic" w:hAnsi="Century Gothic"/>
        </w:rPr>
      </w:pPr>
      <w:r w:rsidRPr="0082306C">
        <w:rPr>
          <w:rFonts w:ascii="Century Gothic" w:hAnsi="Century Gothic"/>
        </w:rPr>
        <w:t xml:space="preserve">Qualified nutrition professionals will administer the school meal programs. As part of the school district’s responsibility to operate a food service program, </w:t>
      </w:r>
      <w:r w:rsidR="00633255" w:rsidRPr="0082306C">
        <w:rPr>
          <w:rFonts w:ascii="Century Gothic" w:hAnsi="Century Gothic"/>
        </w:rPr>
        <w:t>AEE</w:t>
      </w:r>
      <w:r w:rsidRPr="0082306C">
        <w:rPr>
          <w:rFonts w:ascii="Century Gothic" w:hAnsi="Century Gothic"/>
        </w:rPr>
        <w:t xml:space="preserve"> will provide continuing professional development for all nutrition professionals in </w:t>
      </w:r>
      <w:r w:rsidR="00633255" w:rsidRPr="0082306C">
        <w:rPr>
          <w:rFonts w:ascii="Century Gothic" w:hAnsi="Century Gothic"/>
        </w:rPr>
        <w:t>AEE</w:t>
      </w:r>
      <w:r w:rsidRPr="0082306C">
        <w:rPr>
          <w:rFonts w:ascii="Century Gothic" w:hAnsi="Century Gothic"/>
        </w:rPr>
        <w:t xml:space="preserve">. </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952CA9">
      <w:pPr>
        <w:pStyle w:val="ListParagraph"/>
        <w:numPr>
          <w:ilvl w:val="0"/>
          <w:numId w:val="9"/>
        </w:numPr>
        <w:spacing w:after="0" w:line="240" w:lineRule="auto"/>
        <w:jc w:val="both"/>
        <w:rPr>
          <w:rFonts w:ascii="Century Gothic" w:hAnsi="Century Gothic"/>
        </w:rPr>
      </w:pPr>
      <w:r w:rsidRPr="0082306C">
        <w:rPr>
          <w:rFonts w:ascii="Century Gothic" w:hAnsi="Century Gothic"/>
        </w:rPr>
        <w:t xml:space="preserve">Staff development programs should include appropriate certification and/or training programs for child nutrition directors, school nutrition managers, and cafeteria workers, according to their levels of responsibility. </w:t>
      </w:r>
    </w:p>
    <w:p w:rsidR="00633255" w:rsidRPr="0082306C" w:rsidRDefault="00633255" w:rsidP="00B61576">
      <w:pPr>
        <w:spacing w:after="0" w:line="240" w:lineRule="auto"/>
        <w:ind w:firstLine="720"/>
        <w:jc w:val="both"/>
        <w:rPr>
          <w:rFonts w:ascii="Century Gothic" w:hAnsi="Century Gothic"/>
        </w:rPr>
      </w:pPr>
    </w:p>
    <w:p w:rsidR="00633255" w:rsidRPr="0082306C" w:rsidRDefault="00633255"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SHARING OF FOODS AND BEVERAGES</w:t>
      </w:r>
    </w:p>
    <w:p w:rsidR="00633255" w:rsidRPr="0082306C" w:rsidRDefault="00633255" w:rsidP="00B61576">
      <w:pPr>
        <w:spacing w:after="0" w:line="240" w:lineRule="auto"/>
        <w:ind w:firstLine="720"/>
        <w:jc w:val="both"/>
        <w:rPr>
          <w:rFonts w:ascii="Century Gothic" w:hAnsi="Century Gothic"/>
        </w:rPr>
      </w:pPr>
    </w:p>
    <w:p w:rsidR="00633255" w:rsidRPr="0082306C" w:rsidRDefault="00633255" w:rsidP="00952CA9">
      <w:pPr>
        <w:pStyle w:val="ListParagraph"/>
        <w:numPr>
          <w:ilvl w:val="0"/>
          <w:numId w:val="7"/>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should discourage students from sharing their foods or beverages with one another during meal or snack times, given concerns about allergies and other restrictions on some children’s diets. </w:t>
      </w:r>
    </w:p>
    <w:p w:rsidR="00633255" w:rsidRPr="0082306C" w:rsidRDefault="00633255" w:rsidP="00B61576">
      <w:pPr>
        <w:spacing w:after="0" w:line="240" w:lineRule="auto"/>
        <w:ind w:firstLine="720"/>
        <w:jc w:val="both"/>
        <w:rPr>
          <w:rFonts w:ascii="Century Gothic" w:hAnsi="Century Gothic"/>
        </w:rPr>
      </w:pPr>
    </w:p>
    <w:p w:rsidR="00633255" w:rsidRPr="0082306C" w:rsidRDefault="00633255" w:rsidP="00952CA9">
      <w:pPr>
        <w:pStyle w:val="ListParagraph"/>
        <w:numPr>
          <w:ilvl w:val="0"/>
          <w:numId w:val="7"/>
        </w:numPr>
        <w:spacing w:after="0" w:line="240" w:lineRule="auto"/>
        <w:jc w:val="both"/>
        <w:rPr>
          <w:rFonts w:ascii="Century Gothic" w:hAnsi="Century Gothic"/>
        </w:rPr>
      </w:pPr>
      <w:r w:rsidRPr="0082306C">
        <w:rPr>
          <w:rFonts w:ascii="Century Gothic" w:hAnsi="Century Gothic"/>
        </w:rPr>
        <w:t>AEE will NOT operate any vending machines on school premises.</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952CA9">
      <w:pPr>
        <w:pStyle w:val="ListParagraph"/>
        <w:numPr>
          <w:ilvl w:val="0"/>
          <w:numId w:val="7"/>
        </w:numPr>
        <w:spacing w:after="0" w:line="240" w:lineRule="auto"/>
        <w:jc w:val="both"/>
        <w:rPr>
          <w:rFonts w:ascii="Century Gothic" w:hAnsi="Century Gothic"/>
        </w:rPr>
      </w:pPr>
      <w:r w:rsidRPr="0082306C">
        <w:rPr>
          <w:rFonts w:ascii="Century Gothic" w:hAnsi="Century Gothic"/>
        </w:rPr>
        <w:t xml:space="preserve">The school food service program will approve and provide all food and beverage </w:t>
      </w:r>
      <w:r w:rsidR="00633255" w:rsidRPr="0082306C">
        <w:rPr>
          <w:rFonts w:ascii="Century Gothic" w:hAnsi="Century Gothic"/>
        </w:rPr>
        <w:t>provided</w:t>
      </w:r>
      <w:r w:rsidRPr="0082306C">
        <w:rPr>
          <w:rFonts w:ascii="Century Gothic" w:hAnsi="Century Gothic"/>
        </w:rPr>
        <w:t xml:space="preserve"> to students in elementary </w:t>
      </w:r>
      <w:r w:rsidR="00633255" w:rsidRPr="0082306C">
        <w:rPr>
          <w:rFonts w:ascii="Century Gothic" w:hAnsi="Century Gothic"/>
        </w:rPr>
        <w:t>AEE</w:t>
      </w:r>
      <w:r w:rsidRPr="0082306C">
        <w:rPr>
          <w:rFonts w:ascii="Century Gothic" w:hAnsi="Century Gothic"/>
        </w:rPr>
        <w:t xml:space="preserve">. </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952CA9">
      <w:pPr>
        <w:pStyle w:val="ListParagraph"/>
        <w:numPr>
          <w:ilvl w:val="0"/>
          <w:numId w:val="7"/>
        </w:numPr>
        <w:spacing w:after="0" w:line="240" w:lineRule="auto"/>
        <w:jc w:val="both"/>
        <w:rPr>
          <w:rFonts w:ascii="Century Gothic" w:hAnsi="Century Gothic"/>
        </w:rPr>
      </w:pPr>
      <w:r w:rsidRPr="0082306C">
        <w:rPr>
          <w:rFonts w:ascii="Century Gothic" w:hAnsi="Century Gothic"/>
        </w:rPr>
        <w:t xml:space="preserve">Given young children’s limited nutrition skills, food in elementary </w:t>
      </w:r>
      <w:r w:rsidR="00633255" w:rsidRPr="0082306C">
        <w:rPr>
          <w:rFonts w:ascii="Century Gothic" w:hAnsi="Century Gothic"/>
        </w:rPr>
        <w:t>AEE</w:t>
      </w:r>
      <w:r w:rsidRPr="0082306C">
        <w:rPr>
          <w:rFonts w:ascii="Century Gothic" w:hAnsi="Century Gothic"/>
        </w:rPr>
        <w:t xml:space="preserve"> should be </w:t>
      </w:r>
      <w:r w:rsidR="00633255" w:rsidRPr="0082306C">
        <w:rPr>
          <w:rFonts w:ascii="Century Gothic" w:hAnsi="Century Gothic"/>
        </w:rPr>
        <w:t>provided</w:t>
      </w:r>
      <w:r w:rsidRPr="0082306C">
        <w:rPr>
          <w:rFonts w:ascii="Century Gothic" w:hAnsi="Century Gothic"/>
        </w:rPr>
        <w:t xml:space="preserve"> as balanced meals. If available, foods and beverages </w:t>
      </w:r>
      <w:r w:rsidR="00633255" w:rsidRPr="0082306C">
        <w:rPr>
          <w:rFonts w:ascii="Century Gothic" w:hAnsi="Century Gothic"/>
        </w:rPr>
        <w:t>provided</w:t>
      </w:r>
      <w:r w:rsidRPr="0082306C">
        <w:rPr>
          <w:rFonts w:ascii="Century Gothic" w:hAnsi="Century Gothic"/>
        </w:rPr>
        <w:t xml:space="preserve"> individually should be limited to reduced fat, low-fat and non-fat milk, fruits, and non-fried vegetables. </w:t>
      </w:r>
    </w:p>
    <w:p w:rsidR="00633255" w:rsidRPr="0082306C" w:rsidRDefault="00633255" w:rsidP="00B61576">
      <w:pPr>
        <w:spacing w:after="0" w:line="240" w:lineRule="auto"/>
        <w:ind w:firstLine="720"/>
        <w:jc w:val="both"/>
        <w:rPr>
          <w:rFonts w:ascii="Century Gothic" w:hAnsi="Century Gothic"/>
        </w:rPr>
      </w:pPr>
    </w:p>
    <w:p w:rsidR="00633255" w:rsidRPr="0082306C" w:rsidRDefault="00633255" w:rsidP="00BA7280">
      <w:pPr>
        <w:pStyle w:val="ListParagraph"/>
        <w:numPr>
          <w:ilvl w:val="0"/>
          <w:numId w:val="7"/>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encourage fundraising activities that promote physical activity. The school district will make available a list of ideas for acceptable fundraising activities. </w:t>
      </w:r>
    </w:p>
    <w:p w:rsidR="0082306C" w:rsidRPr="0082306C" w:rsidRDefault="0082306C" w:rsidP="00B61576">
      <w:pPr>
        <w:spacing w:after="0" w:line="240" w:lineRule="auto"/>
        <w:ind w:firstLine="720"/>
        <w:jc w:val="both"/>
        <w:rPr>
          <w:rFonts w:ascii="Century Gothic" w:hAnsi="Century Gothic"/>
          <w:b/>
          <w:u w:val="single"/>
        </w:rPr>
      </w:pPr>
    </w:p>
    <w:p w:rsidR="00633255"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Snacks</w:t>
      </w:r>
    </w:p>
    <w:p w:rsidR="00633255" w:rsidRPr="0082306C" w:rsidRDefault="00633255" w:rsidP="00B61576">
      <w:pPr>
        <w:spacing w:after="0" w:line="240" w:lineRule="auto"/>
        <w:ind w:firstLine="720"/>
        <w:jc w:val="both"/>
        <w:rPr>
          <w:rFonts w:ascii="Century Gothic" w:hAnsi="Century Gothic"/>
        </w:rPr>
      </w:pPr>
    </w:p>
    <w:p w:rsidR="00633255" w:rsidRPr="0082306C" w:rsidRDefault="00286632" w:rsidP="00952CA9">
      <w:pPr>
        <w:pStyle w:val="ListParagraph"/>
        <w:numPr>
          <w:ilvl w:val="0"/>
          <w:numId w:val="8"/>
        </w:numPr>
        <w:spacing w:after="0" w:line="240" w:lineRule="auto"/>
        <w:jc w:val="both"/>
        <w:rPr>
          <w:rFonts w:ascii="Century Gothic" w:hAnsi="Century Gothic"/>
        </w:rPr>
      </w:pPr>
      <w:r w:rsidRPr="0082306C">
        <w:rPr>
          <w:rFonts w:ascii="Century Gothic" w:hAnsi="Century Gothic"/>
        </w:rPr>
        <w:t xml:space="preserve">Snacks served during the school day or in after-school care or enrichment programs will make a positive contribution to children’s diets and health, with an emphasis on serving fruits and vegetables as the primary snacks and water as the primary beverage. </w:t>
      </w:r>
    </w:p>
    <w:p w:rsidR="00633255" w:rsidRPr="0082306C" w:rsidRDefault="00633255" w:rsidP="00B61576">
      <w:pPr>
        <w:spacing w:after="0" w:line="240" w:lineRule="auto"/>
        <w:ind w:firstLine="720"/>
        <w:jc w:val="both"/>
        <w:rPr>
          <w:rFonts w:ascii="Century Gothic" w:hAnsi="Century Gothic"/>
        </w:rPr>
      </w:pPr>
    </w:p>
    <w:p w:rsidR="00BA650A" w:rsidRPr="0082306C" w:rsidRDefault="00633255" w:rsidP="00952CA9">
      <w:pPr>
        <w:pStyle w:val="ListParagraph"/>
        <w:numPr>
          <w:ilvl w:val="0"/>
          <w:numId w:val="8"/>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assess if and when to offer snacks based on timing of school meals, children’s nutritional needs, children’s ages, and other consideration. </w:t>
      </w:r>
      <w:r w:rsidR="0075146D" w:rsidRPr="0082306C">
        <w:rPr>
          <w:rFonts w:ascii="Century Gothic" w:hAnsi="Century Gothic"/>
        </w:rPr>
        <w:t>AEE</w:t>
      </w:r>
      <w:r w:rsidR="00286632" w:rsidRPr="0082306C">
        <w:rPr>
          <w:rFonts w:ascii="Century Gothic" w:hAnsi="Century Gothic"/>
        </w:rPr>
        <w:t xml:space="preserve"> will disseminate a list of healthful snack items to teachers, after-school program personnel, and parents.</w:t>
      </w:r>
    </w:p>
    <w:p w:rsidR="00BA650A" w:rsidRPr="0082306C" w:rsidRDefault="00BA650A" w:rsidP="00B61576">
      <w:pPr>
        <w:spacing w:after="0" w:line="240" w:lineRule="auto"/>
        <w:ind w:firstLine="720"/>
        <w:jc w:val="both"/>
        <w:rPr>
          <w:rFonts w:ascii="Century Gothic" w:hAnsi="Century Gothic"/>
        </w:rPr>
      </w:pPr>
    </w:p>
    <w:p w:rsidR="00BA650A" w:rsidRPr="0082306C" w:rsidRDefault="00286632" w:rsidP="00952CA9">
      <w:pPr>
        <w:pStyle w:val="ListParagraph"/>
        <w:numPr>
          <w:ilvl w:val="0"/>
          <w:numId w:val="8"/>
        </w:numPr>
        <w:spacing w:after="0" w:line="240" w:lineRule="auto"/>
        <w:jc w:val="both"/>
        <w:rPr>
          <w:rFonts w:ascii="Century Gothic" w:hAnsi="Century Gothic"/>
        </w:rPr>
      </w:pPr>
      <w:r w:rsidRPr="0082306C">
        <w:rPr>
          <w:rFonts w:ascii="Century Gothic" w:hAnsi="Century Gothic"/>
        </w:rPr>
        <w:t xml:space="preserve">if eligible, </w:t>
      </w:r>
      <w:r w:rsidR="00633255" w:rsidRPr="0082306C">
        <w:rPr>
          <w:rFonts w:ascii="Century Gothic" w:hAnsi="Century Gothic"/>
        </w:rPr>
        <w:t>AEE</w:t>
      </w:r>
      <w:r w:rsidRPr="0082306C">
        <w:rPr>
          <w:rFonts w:ascii="Century Gothic" w:hAnsi="Century Gothic"/>
        </w:rPr>
        <w:t xml:space="preserve"> </w:t>
      </w:r>
      <w:r w:rsidR="00BA650A" w:rsidRPr="0082306C">
        <w:rPr>
          <w:rFonts w:ascii="Century Gothic" w:hAnsi="Century Gothic"/>
        </w:rPr>
        <w:t>shall</w:t>
      </w:r>
      <w:r w:rsidRPr="0082306C">
        <w:rPr>
          <w:rFonts w:ascii="Century Gothic" w:hAnsi="Century Gothic"/>
        </w:rPr>
        <w:t xml:space="preserve"> provide snacks through after-school programs will pursue receiving reimbursements through the National School Lunch Program. </w:t>
      </w:r>
    </w:p>
    <w:p w:rsidR="00BA650A" w:rsidRPr="0082306C" w:rsidRDefault="00BA650A" w:rsidP="00B61576">
      <w:pPr>
        <w:spacing w:after="0" w:line="240" w:lineRule="auto"/>
        <w:ind w:firstLine="720"/>
        <w:jc w:val="both"/>
        <w:rPr>
          <w:rFonts w:ascii="Century Gothic" w:hAnsi="Century Gothic"/>
        </w:rPr>
      </w:pPr>
    </w:p>
    <w:p w:rsidR="00BA650A" w:rsidRPr="0082306C" w:rsidRDefault="00BA650A" w:rsidP="00952CA9">
      <w:pPr>
        <w:pStyle w:val="ListParagraph"/>
        <w:numPr>
          <w:ilvl w:val="0"/>
          <w:numId w:val="8"/>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not withhold food or beverages (including food served through</w:t>
      </w:r>
      <w:r w:rsidRPr="0082306C">
        <w:rPr>
          <w:rFonts w:ascii="Century Gothic" w:hAnsi="Century Gothic"/>
        </w:rPr>
        <w:t xml:space="preserve"> school meals) as a punishment for student misbehavior.</w:t>
      </w:r>
    </w:p>
    <w:p w:rsidR="00BA650A" w:rsidRPr="0082306C" w:rsidRDefault="00BA650A" w:rsidP="00B61576">
      <w:pPr>
        <w:spacing w:after="0" w:line="240" w:lineRule="auto"/>
        <w:ind w:firstLine="720"/>
        <w:jc w:val="both"/>
        <w:rPr>
          <w:rFonts w:ascii="Century Gothic" w:hAnsi="Century Gothic"/>
        </w:rPr>
      </w:pPr>
    </w:p>
    <w:p w:rsidR="00BA650A" w:rsidRPr="0082306C" w:rsidRDefault="00BA650A" w:rsidP="00B61576">
      <w:pPr>
        <w:spacing w:after="0" w:line="240" w:lineRule="auto"/>
        <w:ind w:firstLine="720"/>
        <w:jc w:val="both"/>
        <w:rPr>
          <w:rFonts w:ascii="Century Gothic" w:hAnsi="Century Gothic"/>
          <w:b/>
          <w:u w:val="single"/>
        </w:rPr>
      </w:pPr>
    </w:p>
    <w:p w:rsidR="00BA650A"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 xml:space="preserve">Accommodating Students </w:t>
      </w:r>
      <w:r w:rsidR="0082306C" w:rsidRPr="0082306C">
        <w:rPr>
          <w:rFonts w:ascii="Century Gothic" w:hAnsi="Century Gothic"/>
          <w:b/>
          <w:u w:val="single"/>
        </w:rPr>
        <w:t>w</w:t>
      </w:r>
      <w:r w:rsidRPr="0082306C">
        <w:rPr>
          <w:rFonts w:ascii="Century Gothic" w:hAnsi="Century Gothic"/>
          <w:b/>
          <w:u w:val="single"/>
        </w:rPr>
        <w:t>ith Special Needs</w:t>
      </w:r>
      <w:r w:rsidRPr="0082306C">
        <w:rPr>
          <w:rFonts w:ascii="Century Gothic" w:hAnsi="Century Gothic"/>
        </w:rPr>
        <w:t xml:space="preserve">: </w:t>
      </w:r>
    </w:p>
    <w:p w:rsidR="00BA650A" w:rsidRPr="0082306C" w:rsidRDefault="00BA650A" w:rsidP="00B61576">
      <w:pPr>
        <w:spacing w:after="0" w:line="240" w:lineRule="auto"/>
        <w:ind w:firstLine="720"/>
        <w:jc w:val="both"/>
        <w:rPr>
          <w:rFonts w:ascii="Century Gothic" w:hAnsi="Century Gothic"/>
        </w:rPr>
      </w:pPr>
    </w:p>
    <w:p w:rsidR="00112DDB" w:rsidRDefault="00286632" w:rsidP="00B61576">
      <w:pPr>
        <w:spacing w:after="0" w:line="240" w:lineRule="auto"/>
        <w:ind w:firstLine="720"/>
        <w:jc w:val="both"/>
        <w:rPr>
          <w:rFonts w:ascii="Century Gothic" w:hAnsi="Century Gothic"/>
        </w:rPr>
      </w:pPr>
      <w:r w:rsidRPr="0082306C">
        <w:rPr>
          <w:rFonts w:ascii="Century Gothic" w:hAnsi="Century Gothic"/>
        </w:rPr>
        <w:t xml:space="preserve">Special Needs Students whose Individualized Education Program (IEP) plan indicates the use of Foods of Minimal Nutritional Value (FMNV) or candy for behavior modification (or other suitable needs) may be given FMNV or candy items. </w:t>
      </w:r>
    </w:p>
    <w:p w:rsidR="00112DDB" w:rsidRPr="0082306C" w:rsidRDefault="00112DDB" w:rsidP="00B61576">
      <w:pPr>
        <w:spacing w:after="0" w:line="240" w:lineRule="auto"/>
        <w:ind w:firstLine="720"/>
        <w:jc w:val="both"/>
        <w:rPr>
          <w:rFonts w:ascii="Century Gothic" w:hAnsi="Century Gothic"/>
        </w:rPr>
      </w:pPr>
    </w:p>
    <w:p w:rsidR="00112DDB" w:rsidRPr="0082306C" w:rsidRDefault="00633255" w:rsidP="00B61576">
      <w:pPr>
        <w:spacing w:after="0" w:line="240" w:lineRule="auto"/>
        <w:ind w:firstLine="720"/>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encourage</w:t>
      </w:r>
      <w:r w:rsidR="00112DDB" w:rsidRPr="0082306C">
        <w:rPr>
          <w:rFonts w:ascii="Century Gothic" w:hAnsi="Century Gothic"/>
        </w:rPr>
        <w:t>s</w:t>
      </w:r>
      <w:r w:rsidR="00286632" w:rsidRPr="0082306C">
        <w:rPr>
          <w:rFonts w:ascii="Century Gothic" w:hAnsi="Century Gothic"/>
        </w:rPr>
        <w:t xml:space="preserve"> to use foods from Appendix B. </w:t>
      </w:r>
    </w:p>
    <w:p w:rsidR="00112DDB" w:rsidRDefault="00112DDB" w:rsidP="00B61576">
      <w:pPr>
        <w:spacing w:after="0" w:line="240" w:lineRule="auto"/>
        <w:ind w:firstLine="720"/>
        <w:jc w:val="both"/>
        <w:rPr>
          <w:rFonts w:ascii="Century Gothic" w:hAnsi="Century Gothic"/>
        </w:rPr>
      </w:pPr>
    </w:p>
    <w:p w:rsidR="0082306C" w:rsidRPr="0082306C" w:rsidRDefault="0082306C" w:rsidP="00B61576">
      <w:pPr>
        <w:spacing w:after="0" w:line="240" w:lineRule="auto"/>
        <w:ind w:firstLine="720"/>
        <w:jc w:val="both"/>
        <w:rPr>
          <w:rFonts w:ascii="Century Gothic" w:hAnsi="Century Gothic"/>
        </w:rPr>
      </w:pPr>
    </w:p>
    <w:p w:rsidR="00112DDB"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Celebrations</w:t>
      </w:r>
    </w:p>
    <w:p w:rsidR="00112DDB" w:rsidRPr="0082306C" w:rsidRDefault="00112DDB" w:rsidP="00B61576">
      <w:pPr>
        <w:spacing w:after="0" w:line="240" w:lineRule="auto"/>
        <w:ind w:firstLine="720"/>
        <w:jc w:val="both"/>
        <w:rPr>
          <w:rFonts w:ascii="Century Gothic" w:hAnsi="Century Gothic"/>
        </w:rPr>
      </w:pPr>
    </w:p>
    <w:p w:rsidR="00112DDB"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w:t>
      </w:r>
      <w:r w:rsidR="00633255" w:rsidRPr="0082306C">
        <w:rPr>
          <w:rFonts w:ascii="Century Gothic" w:hAnsi="Century Gothic"/>
        </w:rPr>
        <w:t>AEE</w:t>
      </w:r>
      <w:r w:rsidRPr="0082306C">
        <w:rPr>
          <w:rFonts w:ascii="Century Gothic" w:hAnsi="Century Gothic"/>
        </w:rPr>
        <w:t xml:space="preserve"> </w:t>
      </w:r>
      <w:r w:rsidR="00112DDB" w:rsidRPr="0082306C">
        <w:rPr>
          <w:rFonts w:ascii="Century Gothic" w:hAnsi="Century Gothic"/>
        </w:rPr>
        <w:t>will</w:t>
      </w:r>
      <w:r w:rsidRPr="0082306C">
        <w:rPr>
          <w:rFonts w:ascii="Century Gothic" w:hAnsi="Century Gothic"/>
        </w:rPr>
        <w:t xml:space="preserve"> limit celebrations that involve food during the school day to no more than one party per class per month. Each party should include no more than one food or beverage that does not meet nutrition standards for foods and beverages </w:t>
      </w:r>
      <w:r w:rsidR="00112DDB" w:rsidRPr="0082306C">
        <w:rPr>
          <w:rFonts w:ascii="Century Gothic" w:hAnsi="Century Gothic"/>
        </w:rPr>
        <w:t>provided</w:t>
      </w:r>
      <w:r w:rsidRPr="0082306C">
        <w:rPr>
          <w:rFonts w:ascii="Century Gothic" w:hAnsi="Century Gothic"/>
        </w:rPr>
        <w:t xml:space="preserve"> individually (review Appendix B.). </w:t>
      </w:r>
    </w:p>
    <w:p w:rsidR="00112DDB" w:rsidRPr="0082306C" w:rsidRDefault="00112DDB" w:rsidP="00B61576">
      <w:pPr>
        <w:spacing w:after="0" w:line="240" w:lineRule="auto"/>
        <w:ind w:firstLine="720"/>
        <w:jc w:val="both"/>
        <w:rPr>
          <w:rFonts w:ascii="Century Gothic" w:hAnsi="Century Gothic"/>
        </w:rPr>
      </w:pPr>
    </w:p>
    <w:p w:rsidR="00112DDB" w:rsidRPr="0082306C" w:rsidRDefault="0075146D" w:rsidP="00B61576">
      <w:pPr>
        <w:spacing w:after="0" w:line="240" w:lineRule="auto"/>
        <w:ind w:firstLine="720"/>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disseminate a list of healthy party ideas to parents and teachers.</w:t>
      </w:r>
    </w:p>
    <w:p w:rsidR="00112DDB" w:rsidRPr="0082306C" w:rsidRDefault="00112DDB" w:rsidP="00B61576">
      <w:pPr>
        <w:spacing w:after="0" w:line="240" w:lineRule="auto"/>
        <w:ind w:firstLine="720"/>
        <w:jc w:val="both"/>
        <w:rPr>
          <w:rFonts w:ascii="Century Gothic" w:hAnsi="Century Gothic"/>
        </w:rPr>
      </w:pPr>
    </w:p>
    <w:p w:rsidR="00112DDB" w:rsidRPr="0082306C" w:rsidRDefault="00286632" w:rsidP="00B61576">
      <w:pPr>
        <w:spacing w:after="0" w:line="240" w:lineRule="auto"/>
        <w:ind w:firstLine="720"/>
        <w:jc w:val="both"/>
        <w:rPr>
          <w:rFonts w:ascii="Century Gothic" w:hAnsi="Century Gothic"/>
          <w:b/>
          <w:u w:val="single"/>
        </w:rPr>
      </w:pPr>
      <w:r w:rsidRPr="0082306C">
        <w:rPr>
          <w:rFonts w:ascii="Century Gothic" w:hAnsi="Century Gothic"/>
          <w:b/>
          <w:u w:val="single"/>
        </w:rPr>
        <w:t xml:space="preserve">School Sponsored Events (such as, but not limited to, athletic events, dances, or performances). </w:t>
      </w:r>
    </w:p>
    <w:p w:rsidR="00112DDB" w:rsidRPr="0082306C" w:rsidRDefault="00112DDB" w:rsidP="00B61576">
      <w:pPr>
        <w:spacing w:after="0" w:line="240" w:lineRule="auto"/>
        <w:ind w:firstLine="720"/>
        <w:jc w:val="both"/>
        <w:rPr>
          <w:rFonts w:ascii="Century Gothic" w:hAnsi="Century Gothic"/>
          <w:b/>
          <w:u w:val="single"/>
        </w:rPr>
      </w:pPr>
    </w:p>
    <w:p w:rsidR="00112DDB"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Foods and beverages offered at school-sponsored events outside the school day are encouraged to meet the nutrition standards for meals or for foods and beverages </w:t>
      </w:r>
      <w:r w:rsidR="00112DDB" w:rsidRPr="0082306C">
        <w:rPr>
          <w:rFonts w:ascii="Century Gothic" w:hAnsi="Century Gothic"/>
        </w:rPr>
        <w:t>provided</w:t>
      </w:r>
      <w:r w:rsidRPr="0082306C">
        <w:rPr>
          <w:rFonts w:ascii="Century Gothic" w:hAnsi="Century Gothic"/>
        </w:rPr>
        <w:t xml:space="preserve"> individually. </w:t>
      </w:r>
    </w:p>
    <w:p w:rsidR="00112DDB" w:rsidRPr="0082306C" w:rsidRDefault="00112DDB" w:rsidP="00B61576">
      <w:pPr>
        <w:spacing w:after="0" w:line="240" w:lineRule="auto"/>
        <w:ind w:firstLine="720"/>
        <w:jc w:val="both"/>
        <w:rPr>
          <w:rFonts w:ascii="Century Gothic" w:hAnsi="Century Gothic"/>
        </w:rPr>
      </w:pPr>
    </w:p>
    <w:p w:rsidR="00112DDB" w:rsidRPr="0082306C" w:rsidRDefault="00112DDB" w:rsidP="00B61576">
      <w:pPr>
        <w:spacing w:after="0" w:line="240" w:lineRule="auto"/>
        <w:ind w:firstLine="720"/>
        <w:jc w:val="both"/>
        <w:rPr>
          <w:rFonts w:ascii="Century Gothic" w:hAnsi="Century Gothic"/>
        </w:rPr>
      </w:pPr>
    </w:p>
    <w:p w:rsidR="00112DDB" w:rsidRPr="0082306C" w:rsidRDefault="00112DDB" w:rsidP="00B61576">
      <w:pPr>
        <w:spacing w:after="0" w:line="240" w:lineRule="auto"/>
        <w:ind w:firstLine="720"/>
        <w:jc w:val="both"/>
        <w:rPr>
          <w:rFonts w:ascii="Century Gothic" w:hAnsi="Century Gothic"/>
        </w:rPr>
      </w:pPr>
    </w:p>
    <w:p w:rsidR="00112DDB" w:rsidRPr="0082306C" w:rsidRDefault="00112DDB" w:rsidP="00B61576">
      <w:pPr>
        <w:spacing w:after="0" w:line="240" w:lineRule="auto"/>
        <w:ind w:firstLine="720"/>
        <w:jc w:val="both"/>
        <w:rPr>
          <w:rFonts w:ascii="Century Gothic" w:hAnsi="Century Gothic"/>
        </w:rPr>
      </w:pPr>
    </w:p>
    <w:p w:rsidR="00112DDB" w:rsidRPr="0082306C" w:rsidRDefault="00112DDB" w:rsidP="00B61576">
      <w:pPr>
        <w:spacing w:after="0" w:line="240" w:lineRule="auto"/>
        <w:ind w:firstLine="720"/>
        <w:jc w:val="both"/>
        <w:rPr>
          <w:rFonts w:ascii="Century Gothic" w:hAnsi="Century Gothic"/>
        </w:rPr>
      </w:pPr>
    </w:p>
    <w:p w:rsidR="00112DDB" w:rsidRPr="0082306C" w:rsidRDefault="00112DDB" w:rsidP="00B61576">
      <w:pPr>
        <w:spacing w:after="0" w:line="240" w:lineRule="auto"/>
        <w:ind w:firstLine="720"/>
        <w:jc w:val="both"/>
        <w:rPr>
          <w:rFonts w:ascii="Century Gothic" w:hAnsi="Century Gothic"/>
        </w:rPr>
      </w:pPr>
    </w:p>
    <w:p w:rsidR="00112DDB" w:rsidRPr="0082306C" w:rsidRDefault="00112DDB" w:rsidP="00B61576">
      <w:pPr>
        <w:spacing w:after="0" w:line="240" w:lineRule="auto"/>
        <w:ind w:firstLine="720"/>
        <w:jc w:val="both"/>
        <w:rPr>
          <w:rFonts w:ascii="Century Gothic" w:hAnsi="Century Gothic"/>
        </w:rPr>
      </w:pPr>
    </w:p>
    <w:p w:rsidR="00112DDB" w:rsidRDefault="00112DDB"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Pr="0082306C" w:rsidRDefault="0082306C" w:rsidP="00112DDB">
      <w:pPr>
        <w:spacing w:after="0" w:line="240" w:lineRule="auto"/>
        <w:ind w:firstLine="720"/>
        <w:jc w:val="center"/>
        <w:rPr>
          <w:rFonts w:ascii="Century Gothic" w:hAnsi="Century Gothic"/>
          <w:b/>
          <w:u w:val="single"/>
        </w:rPr>
      </w:pPr>
    </w:p>
    <w:p w:rsidR="00112DDB" w:rsidRPr="0082306C" w:rsidRDefault="00286632" w:rsidP="00112DDB">
      <w:pPr>
        <w:spacing w:after="0" w:line="240" w:lineRule="auto"/>
        <w:ind w:firstLine="720"/>
        <w:jc w:val="center"/>
        <w:rPr>
          <w:rFonts w:ascii="Century Gothic" w:hAnsi="Century Gothic"/>
          <w:b/>
          <w:u w:val="single"/>
        </w:rPr>
      </w:pPr>
      <w:r w:rsidRPr="0082306C">
        <w:rPr>
          <w:rFonts w:ascii="Century Gothic" w:hAnsi="Century Gothic"/>
          <w:b/>
          <w:u w:val="single"/>
        </w:rPr>
        <w:t>Module 2</w:t>
      </w:r>
    </w:p>
    <w:p w:rsidR="00112DDB" w:rsidRPr="0082306C" w:rsidRDefault="00286632" w:rsidP="00112DDB">
      <w:pPr>
        <w:spacing w:after="0" w:line="240" w:lineRule="auto"/>
        <w:ind w:firstLine="720"/>
        <w:jc w:val="center"/>
        <w:rPr>
          <w:rFonts w:ascii="Century Gothic" w:hAnsi="Century Gothic"/>
        </w:rPr>
      </w:pPr>
      <w:r w:rsidRPr="0082306C">
        <w:rPr>
          <w:rFonts w:ascii="Century Gothic" w:hAnsi="Century Gothic"/>
          <w:b/>
          <w:u w:val="single"/>
        </w:rPr>
        <w:t>NUTRITION EDUCATION AND PROMOTION GOALS</w:t>
      </w:r>
    </w:p>
    <w:p w:rsidR="00112DDB" w:rsidRPr="0082306C" w:rsidRDefault="00112DDB" w:rsidP="00B61576">
      <w:pPr>
        <w:spacing w:after="0" w:line="240" w:lineRule="auto"/>
        <w:ind w:firstLine="720"/>
        <w:jc w:val="both"/>
        <w:rPr>
          <w:rFonts w:ascii="Century Gothic" w:hAnsi="Century Gothic"/>
        </w:rPr>
      </w:pPr>
    </w:p>
    <w:p w:rsidR="0075146D" w:rsidRPr="0082306C" w:rsidRDefault="0075146D" w:rsidP="00B61576">
      <w:pPr>
        <w:spacing w:after="0" w:line="240" w:lineRule="auto"/>
        <w:ind w:firstLine="720"/>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aims to teach, encourage, and support healthy eating by students. </w:t>
      </w:r>
    </w:p>
    <w:p w:rsidR="0075146D" w:rsidRPr="0082306C" w:rsidRDefault="0075146D" w:rsidP="00B61576">
      <w:pPr>
        <w:spacing w:after="0" w:line="240" w:lineRule="auto"/>
        <w:ind w:firstLine="720"/>
        <w:jc w:val="both"/>
        <w:rPr>
          <w:rFonts w:ascii="Century Gothic" w:hAnsi="Century Gothic"/>
        </w:rPr>
      </w:pPr>
    </w:p>
    <w:p w:rsidR="0082306C" w:rsidRPr="0082306C" w:rsidRDefault="0082306C" w:rsidP="00B61576">
      <w:pPr>
        <w:spacing w:after="0" w:line="240" w:lineRule="auto"/>
        <w:ind w:firstLine="720"/>
        <w:jc w:val="both"/>
        <w:rPr>
          <w:rFonts w:ascii="Century Gothic" w:hAnsi="Century Gothic"/>
          <w:b/>
          <w:u w:val="single"/>
        </w:rPr>
      </w:pPr>
    </w:p>
    <w:p w:rsidR="0075146D"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NUTRITION PROMOTION</w:t>
      </w:r>
    </w:p>
    <w:p w:rsidR="0075146D" w:rsidRPr="0082306C" w:rsidRDefault="0075146D" w:rsidP="00B61576">
      <w:pPr>
        <w:spacing w:after="0" w:line="240" w:lineRule="auto"/>
        <w:ind w:firstLine="720"/>
        <w:jc w:val="both"/>
        <w:rPr>
          <w:rFonts w:ascii="Century Gothic" w:hAnsi="Century Gothic"/>
        </w:rPr>
      </w:pPr>
    </w:p>
    <w:p w:rsidR="0075146D" w:rsidRPr="0082306C" w:rsidRDefault="0075146D" w:rsidP="00952CA9">
      <w:pPr>
        <w:pStyle w:val="ListParagraph"/>
        <w:numPr>
          <w:ilvl w:val="0"/>
          <w:numId w:val="6"/>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includes enjoyable, developmentally appropriate, culturally-relevant, participatory activities such as contests, promotion and taste testing; </w:t>
      </w:r>
    </w:p>
    <w:p w:rsidR="0075146D" w:rsidRPr="0082306C" w:rsidRDefault="0075146D" w:rsidP="00B61576">
      <w:pPr>
        <w:spacing w:after="0" w:line="240" w:lineRule="auto"/>
        <w:ind w:firstLine="720"/>
        <w:jc w:val="both"/>
        <w:rPr>
          <w:rFonts w:ascii="Century Gothic" w:hAnsi="Century Gothic"/>
        </w:rPr>
      </w:pPr>
    </w:p>
    <w:p w:rsidR="0075146D" w:rsidRPr="0082306C" w:rsidRDefault="0075146D" w:rsidP="00952CA9">
      <w:pPr>
        <w:pStyle w:val="ListParagraph"/>
        <w:numPr>
          <w:ilvl w:val="0"/>
          <w:numId w:val="6"/>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promotes the consumption of fruits, vegetables, whole grain products, low-fat and fat-free dairy products, healthy food preparation methods, and health enhancing nutrition practices; </w:t>
      </w:r>
    </w:p>
    <w:p w:rsidR="0075146D" w:rsidRPr="0082306C" w:rsidRDefault="0075146D" w:rsidP="00B61576">
      <w:pPr>
        <w:spacing w:after="0" w:line="240" w:lineRule="auto"/>
        <w:ind w:firstLine="720"/>
        <w:jc w:val="both"/>
        <w:rPr>
          <w:rFonts w:ascii="Century Gothic" w:hAnsi="Century Gothic"/>
        </w:rPr>
      </w:pPr>
    </w:p>
    <w:p w:rsidR="0075146D" w:rsidRPr="0082306C" w:rsidRDefault="0075146D" w:rsidP="00952CA9">
      <w:pPr>
        <w:pStyle w:val="ListParagraph"/>
        <w:numPr>
          <w:ilvl w:val="0"/>
          <w:numId w:val="6"/>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district emphasizes caloric balance between food intake and energy expenditure, and encourages eating a healthy breakfast every day;</w:t>
      </w:r>
    </w:p>
    <w:p w:rsidR="0075146D" w:rsidRPr="0082306C" w:rsidRDefault="0075146D" w:rsidP="00B61576">
      <w:pPr>
        <w:spacing w:after="0" w:line="240" w:lineRule="auto"/>
        <w:ind w:firstLine="720"/>
        <w:jc w:val="both"/>
        <w:rPr>
          <w:rFonts w:ascii="Century Gothic" w:hAnsi="Century Gothic"/>
        </w:rPr>
      </w:pPr>
    </w:p>
    <w:p w:rsidR="0075146D" w:rsidRPr="0082306C" w:rsidRDefault="0075146D" w:rsidP="00952CA9">
      <w:pPr>
        <w:pStyle w:val="ListParagraph"/>
        <w:numPr>
          <w:ilvl w:val="0"/>
          <w:numId w:val="6"/>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district links with school meal programs, other school foods, and nutrition-related community service.</w:t>
      </w:r>
    </w:p>
    <w:p w:rsidR="0075146D" w:rsidRPr="0082306C" w:rsidRDefault="0075146D" w:rsidP="00B61576">
      <w:pPr>
        <w:spacing w:after="0" w:line="240" w:lineRule="auto"/>
        <w:ind w:firstLine="720"/>
        <w:jc w:val="both"/>
        <w:rPr>
          <w:rFonts w:ascii="Century Gothic" w:hAnsi="Century Gothic"/>
        </w:rPr>
      </w:pPr>
    </w:p>
    <w:p w:rsidR="0075146D" w:rsidRPr="0082306C" w:rsidRDefault="0075146D" w:rsidP="00952CA9">
      <w:pPr>
        <w:pStyle w:val="ListParagraph"/>
        <w:numPr>
          <w:ilvl w:val="0"/>
          <w:numId w:val="6"/>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teaches media literacy with an emphasis on food marketing; </w:t>
      </w:r>
    </w:p>
    <w:p w:rsidR="0075146D" w:rsidRPr="0082306C" w:rsidRDefault="0075146D" w:rsidP="00B61576">
      <w:pPr>
        <w:spacing w:after="0" w:line="240" w:lineRule="auto"/>
        <w:ind w:firstLine="720"/>
        <w:jc w:val="both"/>
        <w:rPr>
          <w:rFonts w:ascii="Century Gothic" w:hAnsi="Century Gothic"/>
        </w:rPr>
      </w:pPr>
    </w:p>
    <w:p w:rsidR="0075146D" w:rsidRPr="0082306C" w:rsidRDefault="0075146D" w:rsidP="00952CA9">
      <w:pPr>
        <w:pStyle w:val="ListParagraph"/>
        <w:numPr>
          <w:ilvl w:val="0"/>
          <w:numId w:val="6"/>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provides information to families that encourage them to teach their children about health and nutrition; Administration and Food Service will partner to promote healthy eating habits through education and advertisements</w:t>
      </w:r>
      <w:r w:rsidRPr="0082306C">
        <w:rPr>
          <w:rFonts w:ascii="Century Gothic" w:hAnsi="Century Gothic"/>
        </w:rPr>
        <w:t>.</w:t>
      </w:r>
    </w:p>
    <w:p w:rsidR="0075146D" w:rsidRPr="0082306C" w:rsidRDefault="0075146D" w:rsidP="00B61576">
      <w:pPr>
        <w:spacing w:after="0" w:line="240" w:lineRule="auto"/>
        <w:ind w:firstLine="720"/>
        <w:jc w:val="both"/>
        <w:rPr>
          <w:rFonts w:ascii="Century Gothic" w:hAnsi="Century Gothic"/>
        </w:rPr>
      </w:pPr>
    </w:p>
    <w:p w:rsidR="0075146D"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 xml:space="preserve"> NUTRITION EDUCATION IN THE CLASSROOM</w:t>
      </w:r>
      <w:r w:rsidRPr="0082306C">
        <w:rPr>
          <w:rFonts w:ascii="Century Gothic" w:hAnsi="Century Gothic"/>
        </w:rPr>
        <w:t xml:space="preserve"> </w:t>
      </w:r>
    </w:p>
    <w:p w:rsidR="0075146D" w:rsidRPr="0082306C" w:rsidRDefault="0075146D" w:rsidP="00B61576">
      <w:pPr>
        <w:spacing w:after="0" w:line="240" w:lineRule="auto"/>
        <w:ind w:firstLine="720"/>
        <w:jc w:val="both"/>
        <w:rPr>
          <w:rFonts w:ascii="Century Gothic" w:hAnsi="Century Gothic"/>
        </w:rPr>
      </w:pPr>
    </w:p>
    <w:p w:rsidR="0075146D" w:rsidRPr="0082306C" w:rsidRDefault="00633255" w:rsidP="00952CA9">
      <w:pPr>
        <w:pStyle w:val="ListParagraph"/>
        <w:numPr>
          <w:ilvl w:val="0"/>
          <w:numId w:val="5"/>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offer nutrition education at each grade level as a part of a sequential, comprehensive, standards-based program designed to provide students with the knowledge and skills necessary to promote and protect their health; </w:t>
      </w:r>
    </w:p>
    <w:p w:rsidR="0075146D" w:rsidRPr="0082306C" w:rsidRDefault="0075146D" w:rsidP="00B61576">
      <w:pPr>
        <w:spacing w:after="0" w:line="240" w:lineRule="auto"/>
        <w:ind w:firstLine="720"/>
        <w:jc w:val="both"/>
        <w:rPr>
          <w:rFonts w:ascii="Century Gothic" w:hAnsi="Century Gothic"/>
        </w:rPr>
      </w:pPr>
    </w:p>
    <w:p w:rsidR="0075146D" w:rsidRPr="0082306C" w:rsidRDefault="0075146D" w:rsidP="00952CA9">
      <w:pPr>
        <w:pStyle w:val="ListParagraph"/>
        <w:numPr>
          <w:ilvl w:val="0"/>
          <w:numId w:val="5"/>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ensure that nutrition education taught by qualified staff who are adequately prepared and participate regularly in professional development activities to effectively deliver an accurate nutrition education program; </w:t>
      </w:r>
    </w:p>
    <w:p w:rsidR="0075146D" w:rsidRPr="0082306C" w:rsidRDefault="0075146D" w:rsidP="00B61576">
      <w:pPr>
        <w:spacing w:after="0" w:line="240" w:lineRule="auto"/>
        <w:ind w:firstLine="720"/>
        <w:jc w:val="both"/>
        <w:rPr>
          <w:rFonts w:ascii="Century Gothic" w:hAnsi="Century Gothic"/>
        </w:rPr>
      </w:pPr>
    </w:p>
    <w:p w:rsidR="0075146D" w:rsidRPr="0082306C" w:rsidRDefault="00633255" w:rsidP="00952CA9">
      <w:pPr>
        <w:pStyle w:val="ListParagraph"/>
        <w:numPr>
          <w:ilvl w:val="0"/>
          <w:numId w:val="5"/>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offer nutrition education not only in health education, but will integrate it across the curriculum</w:t>
      </w:r>
      <w:r w:rsidR="0075146D" w:rsidRPr="0082306C">
        <w:rPr>
          <w:rFonts w:ascii="Century Gothic" w:hAnsi="Century Gothic"/>
        </w:rPr>
        <w:t>.</w:t>
      </w:r>
    </w:p>
    <w:p w:rsidR="0075146D" w:rsidRPr="0082306C" w:rsidRDefault="0075146D" w:rsidP="00B61576">
      <w:pPr>
        <w:spacing w:after="0" w:line="240" w:lineRule="auto"/>
        <w:ind w:firstLine="720"/>
        <w:jc w:val="both"/>
        <w:rPr>
          <w:rFonts w:ascii="Century Gothic" w:hAnsi="Century Gothic"/>
        </w:rPr>
      </w:pPr>
    </w:p>
    <w:p w:rsidR="0075146D" w:rsidRPr="0082306C" w:rsidRDefault="0075146D" w:rsidP="00952CA9">
      <w:pPr>
        <w:pStyle w:val="ListParagraph"/>
        <w:numPr>
          <w:ilvl w:val="0"/>
          <w:numId w:val="5"/>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make training in nutrition education availabl</w:t>
      </w:r>
      <w:r w:rsidR="00952CA9" w:rsidRPr="0082306C">
        <w:rPr>
          <w:rFonts w:ascii="Century Gothic" w:hAnsi="Century Gothic"/>
        </w:rPr>
        <w:t>e for teachers and other staff.</w:t>
      </w:r>
    </w:p>
    <w:p w:rsidR="0075146D" w:rsidRPr="0082306C" w:rsidRDefault="0075146D" w:rsidP="00B61576">
      <w:pPr>
        <w:spacing w:after="0" w:line="240" w:lineRule="auto"/>
        <w:ind w:firstLine="720"/>
        <w:jc w:val="both"/>
        <w:rPr>
          <w:rFonts w:ascii="Century Gothic" w:hAnsi="Century Gothic"/>
          <w:b/>
          <w:u w:val="single"/>
        </w:rPr>
      </w:pPr>
    </w:p>
    <w:p w:rsidR="0075146D" w:rsidRPr="0082306C" w:rsidRDefault="0075146D" w:rsidP="00B61576">
      <w:pPr>
        <w:spacing w:after="0" w:line="240" w:lineRule="auto"/>
        <w:ind w:firstLine="720"/>
        <w:jc w:val="both"/>
        <w:rPr>
          <w:rFonts w:ascii="Century Gothic" w:hAnsi="Century Gothic"/>
          <w:b/>
          <w:u w:val="single"/>
        </w:rPr>
      </w:pPr>
    </w:p>
    <w:p w:rsidR="0082306C" w:rsidRDefault="0075146D" w:rsidP="0075146D">
      <w:pPr>
        <w:spacing w:after="0" w:line="240" w:lineRule="auto"/>
        <w:ind w:firstLine="720"/>
        <w:rPr>
          <w:rFonts w:ascii="Century Gothic" w:hAnsi="Century Gothic"/>
          <w:b/>
        </w:rPr>
      </w:pPr>
      <w:r w:rsidRPr="0082306C">
        <w:rPr>
          <w:rFonts w:ascii="Century Gothic" w:hAnsi="Century Gothic"/>
          <w:b/>
        </w:rPr>
        <w:t xml:space="preserve">                                 </w:t>
      </w:r>
    </w:p>
    <w:p w:rsidR="0082306C" w:rsidRDefault="0082306C" w:rsidP="0075146D">
      <w:pPr>
        <w:spacing w:after="0" w:line="240" w:lineRule="auto"/>
        <w:ind w:firstLine="720"/>
        <w:rPr>
          <w:rFonts w:ascii="Century Gothic" w:hAnsi="Century Gothic"/>
          <w:b/>
        </w:rPr>
      </w:pPr>
    </w:p>
    <w:p w:rsidR="0082306C" w:rsidRDefault="0082306C" w:rsidP="0082306C">
      <w:pPr>
        <w:spacing w:after="0" w:line="240" w:lineRule="auto"/>
        <w:ind w:firstLine="720"/>
        <w:jc w:val="center"/>
        <w:rPr>
          <w:rFonts w:ascii="Century Gothic" w:hAnsi="Century Gothic"/>
          <w:b/>
        </w:rPr>
      </w:pPr>
    </w:p>
    <w:p w:rsidR="0075146D" w:rsidRPr="0082306C" w:rsidRDefault="00286632" w:rsidP="0082306C">
      <w:pPr>
        <w:spacing w:after="0" w:line="240" w:lineRule="auto"/>
        <w:ind w:firstLine="720"/>
        <w:jc w:val="center"/>
        <w:rPr>
          <w:rFonts w:ascii="Century Gothic" w:hAnsi="Century Gothic"/>
          <w:b/>
          <w:u w:val="single"/>
        </w:rPr>
      </w:pPr>
      <w:r w:rsidRPr="0082306C">
        <w:rPr>
          <w:rFonts w:ascii="Century Gothic" w:hAnsi="Century Gothic"/>
          <w:b/>
          <w:u w:val="single"/>
        </w:rPr>
        <w:t>Module 3</w:t>
      </w:r>
    </w:p>
    <w:p w:rsidR="0075146D" w:rsidRPr="0082306C" w:rsidRDefault="00286632" w:rsidP="0082306C">
      <w:pPr>
        <w:spacing w:after="0" w:line="240" w:lineRule="auto"/>
        <w:ind w:firstLine="720"/>
        <w:jc w:val="center"/>
        <w:rPr>
          <w:rFonts w:ascii="Century Gothic" w:hAnsi="Century Gothic"/>
        </w:rPr>
      </w:pPr>
      <w:r w:rsidRPr="0082306C">
        <w:rPr>
          <w:rFonts w:ascii="Century Gothic" w:hAnsi="Century Gothic"/>
          <w:b/>
          <w:u w:val="single"/>
        </w:rPr>
        <w:t>PHYSICAL EDUCATION AND ACTIVITY DAILY PHYSICAL EDUCATION AND ACTIVITY</w:t>
      </w:r>
    </w:p>
    <w:p w:rsidR="0075146D" w:rsidRPr="0082306C" w:rsidRDefault="0075146D" w:rsidP="0082306C">
      <w:pPr>
        <w:spacing w:after="0" w:line="240" w:lineRule="auto"/>
        <w:ind w:firstLine="720"/>
        <w:jc w:val="center"/>
        <w:rPr>
          <w:rFonts w:ascii="Century Gothic" w:hAnsi="Century Gothic"/>
        </w:rPr>
      </w:pPr>
    </w:p>
    <w:p w:rsidR="0075146D" w:rsidRPr="0082306C" w:rsidRDefault="0075146D" w:rsidP="00B61576">
      <w:pPr>
        <w:spacing w:after="0" w:line="240" w:lineRule="auto"/>
        <w:ind w:firstLine="720"/>
        <w:jc w:val="both"/>
        <w:rPr>
          <w:rFonts w:ascii="Century Gothic" w:hAnsi="Century Gothic"/>
        </w:rPr>
      </w:pPr>
    </w:p>
    <w:p w:rsidR="0075146D" w:rsidRPr="0082306C" w:rsidRDefault="00286632" w:rsidP="00B61576">
      <w:pPr>
        <w:spacing w:after="0" w:line="240" w:lineRule="auto"/>
        <w:ind w:firstLine="720"/>
        <w:jc w:val="both"/>
        <w:rPr>
          <w:rFonts w:ascii="Century Gothic" w:hAnsi="Century Gothic"/>
          <w:b/>
          <w:u w:val="single"/>
        </w:rPr>
      </w:pPr>
      <w:r w:rsidRPr="0082306C">
        <w:rPr>
          <w:rFonts w:ascii="Century Gothic" w:hAnsi="Century Gothic"/>
        </w:rPr>
        <w:t xml:space="preserve"> Elementary Students in </w:t>
      </w:r>
      <w:r w:rsidR="00633255" w:rsidRPr="0082306C">
        <w:rPr>
          <w:rFonts w:ascii="Century Gothic" w:hAnsi="Century Gothic"/>
        </w:rPr>
        <w:t>AEE</w:t>
      </w:r>
      <w:r w:rsidRPr="0082306C">
        <w:rPr>
          <w:rFonts w:ascii="Century Gothic" w:hAnsi="Century Gothic"/>
        </w:rPr>
        <w:t xml:space="preserve"> including those with disabilities, special healthcare needs and alternative educational settings will receive </w:t>
      </w:r>
      <w:r w:rsidRPr="0082306C">
        <w:rPr>
          <w:rFonts w:ascii="Century Gothic" w:hAnsi="Century Gothic"/>
          <w:b/>
          <w:u w:val="single"/>
        </w:rPr>
        <w:t>150 minutes of physical activity per week.</w:t>
      </w:r>
    </w:p>
    <w:p w:rsidR="0075146D" w:rsidRPr="0082306C" w:rsidRDefault="0075146D" w:rsidP="00B61576">
      <w:pPr>
        <w:spacing w:after="0" w:line="240" w:lineRule="auto"/>
        <w:ind w:firstLine="720"/>
        <w:jc w:val="both"/>
        <w:rPr>
          <w:rFonts w:ascii="Century Gothic" w:hAnsi="Century Gothic"/>
        </w:rPr>
      </w:pPr>
    </w:p>
    <w:p w:rsidR="0075146D"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A minimum of 60 minutes of that time will be spent on physical education instruction. </w:t>
      </w:r>
    </w:p>
    <w:p w:rsidR="0075146D" w:rsidRPr="0082306C" w:rsidRDefault="0075146D" w:rsidP="00B61576">
      <w:pPr>
        <w:spacing w:after="0" w:line="240" w:lineRule="auto"/>
        <w:ind w:firstLine="720"/>
        <w:jc w:val="both"/>
        <w:rPr>
          <w:rFonts w:ascii="Century Gothic" w:hAnsi="Century Gothic"/>
        </w:rPr>
      </w:pPr>
    </w:p>
    <w:p w:rsidR="0075146D" w:rsidRPr="0082306C" w:rsidRDefault="0075146D" w:rsidP="00B61576">
      <w:pPr>
        <w:spacing w:after="0" w:line="240" w:lineRule="auto"/>
        <w:ind w:firstLine="720"/>
        <w:jc w:val="both"/>
        <w:rPr>
          <w:rFonts w:ascii="Century Gothic" w:hAnsi="Century Gothic"/>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 xml:space="preserve">Physical Education Instruction </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952CA9">
      <w:pPr>
        <w:pStyle w:val="ListParagraph"/>
        <w:numPr>
          <w:ilvl w:val="0"/>
          <w:numId w:val="4"/>
        </w:numPr>
        <w:spacing w:after="0" w:line="240" w:lineRule="auto"/>
        <w:jc w:val="both"/>
        <w:rPr>
          <w:rFonts w:ascii="Century Gothic" w:hAnsi="Century Gothic"/>
        </w:rPr>
      </w:pPr>
      <w:r w:rsidRPr="0082306C">
        <w:rPr>
          <w:rFonts w:ascii="Century Gothic" w:hAnsi="Century Gothic"/>
        </w:rPr>
        <w:t xml:space="preserve">All physical education will be taught by certified physical education teachers that are hired by </w:t>
      </w:r>
      <w:r w:rsidR="00633255" w:rsidRPr="0082306C">
        <w:rPr>
          <w:rFonts w:ascii="Century Gothic" w:hAnsi="Century Gothic"/>
        </w:rPr>
        <w:t>AEE</w:t>
      </w:r>
      <w:r w:rsidRPr="0082306C">
        <w:rPr>
          <w:rFonts w:ascii="Century Gothic" w:hAnsi="Century Gothic"/>
        </w:rPr>
        <w:t xml:space="preserve">, and the curriculum will be aligned with state/national standards for physical education and dance. </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952CA9">
      <w:pPr>
        <w:pStyle w:val="ListParagraph"/>
        <w:numPr>
          <w:ilvl w:val="0"/>
          <w:numId w:val="4"/>
        </w:numPr>
        <w:spacing w:after="0" w:line="240" w:lineRule="auto"/>
        <w:jc w:val="both"/>
        <w:rPr>
          <w:rFonts w:ascii="Century Gothic" w:hAnsi="Century Gothic"/>
        </w:rPr>
      </w:pPr>
      <w:r w:rsidRPr="0082306C">
        <w:rPr>
          <w:rFonts w:ascii="Century Gothic" w:hAnsi="Century Gothic"/>
        </w:rPr>
        <w:t xml:space="preserve">Student involvement in other activities involving physical activity (e.g., interscholastic, intramurals, marching band) will not be substituted for meeting the physical education requirement. </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952CA9">
      <w:pPr>
        <w:pStyle w:val="ListParagraph"/>
        <w:numPr>
          <w:ilvl w:val="0"/>
          <w:numId w:val="4"/>
        </w:numPr>
        <w:spacing w:after="0" w:line="240" w:lineRule="auto"/>
        <w:jc w:val="both"/>
        <w:rPr>
          <w:rFonts w:ascii="Century Gothic" w:hAnsi="Century Gothic"/>
        </w:rPr>
      </w:pPr>
      <w:r w:rsidRPr="0082306C">
        <w:rPr>
          <w:rFonts w:ascii="Century Gothic" w:hAnsi="Century Gothic"/>
        </w:rPr>
        <w:t xml:space="preserve">The teacher/student ratio in physical education classes will be consistent with that of other core content areas. </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952CA9">
      <w:pPr>
        <w:pStyle w:val="ListParagraph"/>
        <w:numPr>
          <w:ilvl w:val="0"/>
          <w:numId w:val="4"/>
        </w:numPr>
        <w:spacing w:after="0" w:line="240" w:lineRule="auto"/>
        <w:jc w:val="both"/>
        <w:rPr>
          <w:rFonts w:ascii="Century Gothic" w:hAnsi="Century Gothic"/>
        </w:rPr>
      </w:pPr>
      <w:r w:rsidRPr="0082306C">
        <w:rPr>
          <w:rFonts w:ascii="Century Gothic" w:hAnsi="Century Gothic"/>
        </w:rPr>
        <w:t xml:space="preserve">Class space and size in physical education will be suitable for safe and appropriate instruction. </w:t>
      </w: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b/>
          <w:u w:val="single"/>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RECESS</w:t>
      </w:r>
    </w:p>
    <w:p w:rsidR="00952CA9" w:rsidRPr="0082306C" w:rsidRDefault="00952CA9" w:rsidP="00B61576">
      <w:pPr>
        <w:spacing w:after="0" w:line="240" w:lineRule="auto"/>
        <w:ind w:firstLine="720"/>
        <w:jc w:val="both"/>
        <w:rPr>
          <w:rFonts w:ascii="Century Gothic" w:hAnsi="Century Gothic"/>
        </w:rPr>
      </w:pPr>
    </w:p>
    <w:p w:rsidR="00952CA9" w:rsidRPr="0082306C" w:rsidRDefault="00633255" w:rsidP="00952CA9">
      <w:pPr>
        <w:pStyle w:val="ListParagraph"/>
        <w:numPr>
          <w:ilvl w:val="0"/>
          <w:numId w:val="10"/>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provide at least 15 minutes per day of supervised recess, preferably outdoors, during which moderate to vigorous physical activity is encouraged. </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952CA9">
      <w:pPr>
        <w:pStyle w:val="ListParagraph"/>
        <w:numPr>
          <w:ilvl w:val="0"/>
          <w:numId w:val="10"/>
        </w:numPr>
        <w:spacing w:after="0" w:line="240" w:lineRule="auto"/>
        <w:jc w:val="both"/>
        <w:rPr>
          <w:rFonts w:ascii="Century Gothic" w:hAnsi="Century Gothic"/>
          <w:b/>
          <w:u w:val="single"/>
        </w:rPr>
      </w:pPr>
      <w:r w:rsidRPr="0082306C">
        <w:rPr>
          <w:rFonts w:ascii="Century Gothic" w:hAnsi="Century Gothic"/>
          <w:b/>
          <w:u w:val="single"/>
        </w:rPr>
        <w:t xml:space="preserve">This time will be included in the over all 150 minutes of activity per week. If at all possible, it is recommended that students have recess prior to lunch. </w:t>
      </w:r>
    </w:p>
    <w:p w:rsidR="00952CA9" w:rsidRPr="0082306C" w:rsidRDefault="00952CA9" w:rsidP="00B61576">
      <w:pPr>
        <w:spacing w:after="0" w:line="240" w:lineRule="auto"/>
        <w:ind w:firstLine="720"/>
        <w:jc w:val="both"/>
        <w:rPr>
          <w:rFonts w:ascii="Century Gothic" w:hAnsi="Century Gothic"/>
          <w:b/>
          <w:u w:val="single"/>
        </w:rPr>
      </w:pPr>
    </w:p>
    <w:p w:rsidR="00952CA9" w:rsidRPr="0082306C" w:rsidRDefault="00286632" w:rsidP="00952CA9">
      <w:pPr>
        <w:pStyle w:val="ListParagraph"/>
        <w:numPr>
          <w:ilvl w:val="0"/>
          <w:numId w:val="10"/>
        </w:numPr>
        <w:spacing w:after="0" w:line="240" w:lineRule="auto"/>
        <w:jc w:val="both"/>
        <w:rPr>
          <w:rFonts w:ascii="Century Gothic" w:hAnsi="Century Gothic"/>
        </w:rPr>
      </w:pPr>
      <w:r w:rsidRPr="0082306C">
        <w:rPr>
          <w:rFonts w:ascii="Century Gothic" w:hAnsi="Century Gothic"/>
        </w:rPr>
        <w:t xml:space="preserve">This can be done in the classroom. </w:t>
      </w:r>
      <w:r w:rsidR="00633255" w:rsidRPr="0082306C">
        <w:rPr>
          <w:rFonts w:ascii="Century Gothic" w:hAnsi="Century Gothic"/>
        </w:rPr>
        <w:t>AEE</w:t>
      </w:r>
      <w:r w:rsidRPr="0082306C">
        <w:rPr>
          <w:rFonts w:ascii="Century Gothic" w:hAnsi="Century Gothic"/>
        </w:rPr>
        <w:t xml:space="preserve"> should discourage extended periods (i.e. period of two or more hours) of inactivity. When activities, such as mandatory school-wide testing, make it necessary for students to remain indoors for long periods of time, </w:t>
      </w:r>
      <w:r w:rsidR="00633255" w:rsidRPr="0082306C">
        <w:rPr>
          <w:rFonts w:ascii="Century Gothic" w:hAnsi="Century Gothic"/>
        </w:rPr>
        <w:t>AEE</w:t>
      </w:r>
      <w:r w:rsidRPr="0082306C">
        <w:rPr>
          <w:rFonts w:ascii="Century Gothic" w:hAnsi="Century Gothic"/>
        </w:rPr>
        <w:t xml:space="preserve"> should give students periodic breaks during which they are encouraged to stand and be moderately active. </w:t>
      </w:r>
    </w:p>
    <w:p w:rsidR="00952CA9" w:rsidRPr="0082306C" w:rsidRDefault="00952CA9"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CF4470" w:rsidRDefault="00CF4470" w:rsidP="00B61576">
      <w:pPr>
        <w:spacing w:after="0" w:line="240" w:lineRule="auto"/>
        <w:ind w:firstLine="720"/>
        <w:jc w:val="both"/>
        <w:rPr>
          <w:rFonts w:ascii="Century Gothic" w:hAnsi="Century Gothic"/>
          <w:b/>
          <w:u w:val="single"/>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PHYSICAL ACTIVITY OPPORTUNITIES BEFORE AND AFTER SCHOOL</w:t>
      </w:r>
    </w:p>
    <w:p w:rsidR="00952CA9" w:rsidRPr="0082306C" w:rsidRDefault="00952CA9" w:rsidP="00B61576">
      <w:pPr>
        <w:spacing w:after="0" w:line="240" w:lineRule="auto"/>
        <w:ind w:firstLine="720"/>
        <w:jc w:val="both"/>
        <w:rPr>
          <w:rFonts w:ascii="Century Gothic" w:hAnsi="Century Gothic"/>
        </w:rPr>
      </w:pPr>
    </w:p>
    <w:p w:rsidR="00952CA9" w:rsidRPr="0082306C" w:rsidRDefault="00633255" w:rsidP="00952CA9">
      <w:pPr>
        <w:pStyle w:val="ListParagraph"/>
        <w:numPr>
          <w:ilvl w:val="0"/>
          <w:numId w:val="3"/>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offer extracurricular physical activity programs, such as physical activity clubs or intramural programs. </w:t>
      </w:r>
    </w:p>
    <w:p w:rsidR="00952CA9" w:rsidRPr="0082306C" w:rsidRDefault="00952CA9" w:rsidP="00B61576">
      <w:pPr>
        <w:spacing w:after="0" w:line="240" w:lineRule="auto"/>
        <w:ind w:firstLine="720"/>
        <w:jc w:val="both"/>
        <w:rPr>
          <w:rFonts w:ascii="Century Gothic" w:hAnsi="Century Gothic"/>
        </w:rPr>
      </w:pPr>
    </w:p>
    <w:p w:rsidR="00952CA9" w:rsidRPr="0082306C" w:rsidRDefault="00633255" w:rsidP="00952CA9">
      <w:pPr>
        <w:pStyle w:val="ListParagraph"/>
        <w:numPr>
          <w:ilvl w:val="0"/>
          <w:numId w:val="3"/>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offer a range of activities that meet the needs, interest, and abilities of all students, including boys, girls, students with disabilities, and students with special health-care needs. After school child care programs should offer physical activities that are moderate to vigorous in nature.</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B61576">
      <w:pPr>
        <w:spacing w:after="0" w:line="240" w:lineRule="auto"/>
        <w:ind w:firstLine="720"/>
        <w:jc w:val="both"/>
        <w:rPr>
          <w:rFonts w:ascii="Century Gothic" w:hAnsi="Century Gothic"/>
          <w:b/>
          <w:u w:val="single"/>
        </w:rPr>
      </w:pPr>
      <w:r w:rsidRPr="0082306C">
        <w:rPr>
          <w:rFonts w:ascii="Century Gothic" w:hAnsi="Century Gothic"/>
          <w:b/>
          <w:u w:val="single"/>
        </w:rPr>
        <w:t xml:space="preserve"> PHYSICAL ACTIVITY AND PUNISHMENT</w:t>
      </w:r>
    </w:p>
    <w:p w:rsidR="00952CA9" w:rsidRPr="0082306C" w:rsidRDefault="00952CA9" w:rsidP="00B61576">
      <w:pPr>
        <w:spacing w:after="0" w:line="240" w:lineRule="auto"/>
        <w:ind w:firstLine="720"/>
        <w:jc w:val="both"/>
        <w:rPr>
          <w:rFonts w:ascii="Century Gothic" w:hAnsi="Century Gothic"/>
          <w:b/>
          <w:u w:val="single"/>
        </w:rPr>
      </w:pPr>
    </w:p>
    <w:p w:rsidR="00952CA9" w:rsidRPr="0082306C" w:rsidRDefault="00286632" w:rsidP="00952CA9">
      <w:pPr>
        <w:pStyle w:val="ListParagraph"/>
        <w:numPr>
          <w:ilvl w:val="0"/>
          <w:numId w:val="2"/>
        </w:numPr>
        <w:spacing w:after="0" w:line="240" w:lineRule="auto"/>
        <w:jc w:val="both"/>
        <w:rPr>
          <w:rFonts w:ascii="Century Gothic" w:hAnsi="Century Gothic"/>
        </w:rPr>
      </w:pPr>
      <w:r w:rsidRPr="0082306C">
        <w:rPr>
          <w:rFonts w:ascii="Century Gothic" w:hAnsi="Century Gothic"/>
        </w:rPr>
        <w:t xml:space="preserve">Teachers and other school and community personnel will not use physical activity (e.g. running laps, pushups) and will not withhold opportunities for physical activity (e.g. recess, physical education) as punishment. </w:t>
      </w:r>
      <w:r w:rsidR="00952CA9" w:rsidRPr="0082306C">
        <w:rPr>
          <w:rFonts w:ascii="Century Gothic" w:hAnsi="Century Gothic"/>
        </w:rPr>
        <w:t xml:space="preserve"> </w:t>
      </w:r>
      <w:r w:rsidRPr="0082306C">
        <w:rPr>
          <w:rFonts w:ascii="Century Gothic" w:hAnsi="Century Gothic"/>
        </w:rPr>
        <w:t>Interscholastic sports will be exempt from this provision</w:t>
      </w:r>
      <w:r w:rsidR="00952CA9" w:rsidRPr="0082306C">
        <w:rPr>
          <w:rFonts w:ascii="Century Gothic" w:hAnsi="Century Gothic"/>
        </w:rPr>
        <w:t>.</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952CA9">
      <w:pPr>
        <w:pStyle w:val="ListParagraph"/>
        <w:numPr>
          <w:ilvl w:val="0"/>
          <w:numId w:val="2"/>
        </w:numPr>
        <w:spacing w:after="0" w:line="240" w:lineRule="auto"/>
        <w:jc w:val="both"/>
        <w:rPr>
          <w:rFonts w:ascii="Century Gothic" w:hAnsi="Century Gothic"/>
        </w:rPr>
      </w:pPr>
      <w:r w:rsidRPr="0082306C">
        <w:rPr>
          <w:rFonts w:ascii="Century Gothic" w:hAnsi="Century Gothic"/>
        </w:rPr>
        <w:t xml:space="preserve">Children who compromise the safety of themselves and others will be removed from that class period. </w:t>
      </w:r>
    </w:p>
    <w:p w:rsidR="00952CA9" w:rsidRPr="0082306C" w:rsidRDefault="00952CA9" w:rsidP="00B61576">
      <w:pPr>
        <w:spacing w:after="0" w:line="240" w:lineRule="auto"/>
        <w:ind w:firstLine="720"/>
        <w:jc w:val="both"/>
        <w:rPr>
          <w:rFonts w:ascii="Century Gothic" w:hAnsi="Century Gothic"/>
        </w:rPr>
      </w:pPr>
    </w:p>
    <w:p w:rsidR="0082306C" w:rsidRPr="0082306C" w:rsidRDefault="0082306C" w:rsidP="00B61576">
      <w:pPr>
        <w:spacing w:after="0" w:line="240" w:lineRule="auto"/>
        <w:ind w:firstLine="720"/>
        <w:jc w:val="both"/>
        <w:rPr>
          <w:rFonts w:ascii="Century Gothic" w:hAnsi="Century Gothic"/>
          <w:b/>
          <w:u w:val="single"/>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USE OF SCHOOL FACILITIES OUTSIDE OF SCHOOL HOURS</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952CA9">
      <w:pPr>
        <w:pStyle w:val="ListParagraph"/>
        <w:numPr>
          <w:ilvl w:val="0"/>
          <w:numId w:val="1"/>
        </w:numPr>
        <w:spacing w:after="0" w:line="240" w:lineRule="auto"/>
        <w:jc w:val="both"/>
        <w:rPr>
          <w:rFonts w:ascii="Century Gothic" w:hAnsi="Century Gothic"/>
        </w:rPr>
      </w:pPr>
      <w:r w:rsidRPr="0082306C">
        <w:rPr>
          <w:rFonts w:ascii="Century Gothic" w:hAnsi="Century Gothic"/>
        </w:rPr>
        <w:t xml:space="preserve">To the extent possible, school spaces and facilities should be available to students, staff, and community members before and after the school day. </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952CA9">
      <w:pPr>
        <w:pStyle w:val="ListParagraph"/>
        <w:numPr>
          <w:ilvl w:val="0"/>
          <w:numId w:val="1"/>
        </w:numPr>
        <w:spacing w:after="0" w:line="240" w:lineRule="auto"/>
        <w:jc w:val="both"/>
        <w:rPr>
          <w:rFonts w:ascii="Century Gothic" w:hAnsi="Century Gothic"/>
        </w:rPr>
      </w:pPr>
      <w:r w:rsidRPr="0082306C">
        <w:rPr>
          <w:rFonts w:ascii="Century Gothic" w:hAnsi="Century Gothic"/>
        </w:rPr>
        <w:t xml:space="preserve">These spaces and facilities also should be available to community agencies and organizations offering physical activity and nutrition programs. </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952CA9">
      <w:pPr>
        <w:pStyle w:val="ListParagraph"/>
        <w:numPr>
          <w:ilvl w:val="0"/>
          <w:numId w:val="1"/>
        </w:numPr>
        <w:spacing w:after="0" w:line="240" w:lineRule="auto"/>
        <w:jc w:val="both"/>
        <w:rPr>
          <w:rFonts w:ascii="Century Gothic" w:hAnsi="Century Gothic"/>
        </w:rPr>
      </w:pPr>
      <w:r w:rsidRPr="0082306C">
        <w:rPr>
          <w:rFonts w:ascii="Century Gothic" w:hAnsi="Century Gothic"/>
        </w:rPr>
        <w:t xml:space="preserve">School policies concerning safety and use of equipment will apply at all times. </w:t>
      </w: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Pr="0082306C" w:rsidRDefault="00952CA9" w:rsidP="00B61576">
      <w:pPr>
        <w:spacing w:after="0" w:line="240" w:lineRule="auto"/>
        <w:ind w:firstLine="720"/>
        <w:jc w:val="both"/>
        <w:rPr>
          <w:rFonts w:ascii="Century Gothic" w:hAnsi="Century Gothic"/>
        </w:rPr>
      </w:pPr>
    </w:p>
    <w:p w:rsidR="00952CA9" w:rsidRDefault="00952CA9" w:rsidP="00B61576">
      <w:pPr>
        <w:spacing w:after="0" w:line="240" w:lineRule="auto"/>
        <w:ind w:firstLine="720"/>
        <w:jc w:val="both"/>
        <w:rPr>
          <w:rFonts w:ascii="Century Gothic" w:hAnsi="Century Gothic"/>
        </w:rPr>
      </w:pPr>
    </w:p>
    <w:p w:rsidR="00CF4470" w:rsidRDefault="00CF4470" w:rsidP="00B61576">
      <w:pPr>
        <w:spacing w:after="0" w:line="240" w:lineRule="auto"/>
        <w:ind w:firstLine="720"/>
        <w:jc w:val="both"/>
        <w:rPr>
          <w:rFonts w:ascii="Century Gothic" w:hAnsi="Century Gothic"/>
        </w:rPr>
      </w:pPr>
    </w:p>
    <w:p w:rsidR="00CF4470" w:rsidRDefault="00CF4470" w:rsidP="00B61576">
      <w:pPr>
        <w:spacing w:after="0" w:line="240" w:lineRule="auto"/>
        <w:ind w:firstLine="720"/>
        <w:jc w:val="both"/>
        <w:rPr>
          <w:rFonts w:ascii="Century Gothic" w:hAnsi="Century Gothic"/>
        </w:rPr>
      </w:pPr>
    </w:p>
    <w:p w:rsidR="00CF4470" w:rsidRPr="0082306C" w:rsidRDefault="00CF4470" w:rsidP="00B61576">
      <w:pPr>
        <w:spacing w:after="0" w:line="240" w:lineRule="auto"/>
        <w:ind w:firstLine="720"/>
        <w:jc w:val="both"/>
        <w:rPr>
          <w:rFonts w:ascii="Century Gothic" w:hAnsi="Century Gothic"/>
        </w:rPr>
      </w:pPr>
    </w:p>
    <w:p w:rsidR="00952CA9" w:rsidRPr="0082306C" w:rsidRDefault="00286632" w:rsidP="0082306C">
      <w:pPr>
        <w:spacing w:after="0" w:line="240" w:lineRule="auto"/>
        <w:jc w:val="center"/>
        <w:rPr>
          <w:rFonts w:ascii="Century Gothic" w:hAnsi="Century Gothic"/>
          <w:b/>
          <w:u w:val="single"/>
        </w:rPr>
      </w:pPr>
      <w:r w:rsidRPr="0082306C">
        <w:rPr>
          <w:rFonts w:ascii="Century Gothic" w:hAnsi="Century Gothic"/>
          <w:b/>
          <w:u w:val="single"/>
        </w:rPr>
        <w:t>Module 4</w:t>
      </w:r>
    </w:p>
    <w:p w:rsidR="00952CA9" w:rsidRPr="0082306C" w:rsidRDefault="00286632" w:rsidP="0082306C">
      <w:pPr>
        <w:spacing w:after="0" w:line="240" w:lineRule="auto"/>
        <w:ind w:firstLine="720"/>
        <w:jc w:val="center"/>
        <w:rPr>
          <w:rFonts w:ascii="Century Gothic" w:hAnsi="Century Gothic"/>
          <w:u w:val="single"/>
        </w:rPr>
      </w:pPr>
      <w:r w:rsidRPr="0082306C">
        <w:rPr>
          <w:rFonts w:ascii="Century Gothic" w:hAnsi="Century Gothic"/>
          <w:b/>
          <w:u w:val="single"/>
        </w:rPr>
        <w:t>OTHER SCHOOL-BASED ACTIVITIES DESIGNED TO PROMOTE STUDENT AND STAFF WELLNESS</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The policies established under this category create a school environment that provide consistent wellness messages and includes goals for other school-based activities that are designed to promote student and staff wellness. </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COORDINATED SCHOOL HEALTH APPROACH</w:t>
      </w:r>
      <w:r w:rsidRPr="0082306C">
        <w:rPr>
          <w:rFonts w:ascii="Century Gothic" w:hAnsi="Century Gothic"/>
        </w:rPr>
        <w:t xml:space="preserve">: </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rPr>
        <w:t>A model to guide school decision-making related to physical activity and nutrition that encompasses all aspects of the school from education to staff wellness. The coordinated school health program model involves and coordinates the efforts of eight interactive components to maintain well-being. These components are</w:t>
      </w:r>
      <w:r w:rsidR="00952CA9" w:rsidRPr="0082306C">
        <w:rPr>
          <w:rFonts w:ascii="Century Gothic" w:hAnsi="Century Gothic"/>
        </w:rPr>
        <w:t>:</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(1) health education,</w:t>
      </w:r>
    </w:p>
    <w:p w:rsidR="00952CA9" w:rsidRPr="0082306C" w:rsidRDefault="00952CA9" w:rsidP="00B61576">
      <w:pPr>
        <w:spacing w:after="0" w:line="240" w:lineRule="auto"/>
        <w:ind w:firstLine="720"/>
        <w:jc w:val="both"/>
        <w:rPr>
          <w:rFonts w:ascii="Century Gothic" w:hAnsi="Century Gothic"/>
        </w:rPr>
      </w:pPr>
    </w:p>
    <w:p w:rsidR="00952CA9"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(2) physical education, </w:t>
      </w:r>
    </w:p>
    <w:p w:rsidR="00952CA9" w:rsidRPr="0082306C" w:rsidRDefault="00952CA9"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(3) health services,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(4) nutrition services,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(5) counseling, psychological and social services,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(6) health school environment,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(7) health promotion for staff, and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(8) family and community involvement.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The model utilizes community partnerships and school resources to coordinate services, encourage collaboration, and avoid duplication of services. The individual school health advisory councils and </w:t>
      </w:r>
      <w:r w:rsidR="0075146D" w:rsidRPr="0082306C">
        <w:rPr>
          <w:rFonts w:ascii="Century Gothic" w:hAnsi="Century Gothic"/>
        </w:rPr>
        <w:t>AEE</w:t>
      </w:r>
      <w:r w:rsidRPr="0082306C">
        <w:rPr>
          <w:rFonts w:ascii="Century Gothic" w:hAnsi="Century Gothic"/>
        </w:rPr>
        <w:t xml:space="preserve"> school health advisory board are the vehicles through which </w:t>
      </w:r>
      <w:r w:rsidR="00633255" w:rsidRPr="0082306C">
        <w:rPr>
          <w:rFonts w:ascii="Century Gothic" w:hAnsi="Century Gothic"/>
        </w:rPr>
        <w:t>AEE</w:t>
      </w:r>
      <w:r w:rsidRPr="0082306C">
        <w:rPr>
          <w:rFonts w:ascii="Century Gothic" w:hAnsi="Century Gothic"/>
        </w:rPr>
        <w:t xml:space="preserve"> will coordinate the efforts of these components.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School Health Advisory Councils</w:t>
      </w:r>
    </w:p>
    <w:p w:rsidR="00370BF6" w:rsidRPr="0082306C" w:rsidRDefault="00370BF6" w:rsidP="00B61576">
      <w:pPr>
        <w:spacing w:after="0" w:line="240" w:lineRule="auto"/>
        <w:ind w:firstLine="720"/>
        <w:jc w:val="both"/>
        <w:rPr>
          <w:rFonts w:ascii="Century Gothic" w:hAnsi="Century Gothic"/>
        </w:rPr>
      </w:pPr>
    </w:p>
    <w:p w:rsidR="00370BF6" w:rsidRPr="0082306C" w:rsidRDefault="00633255" w:rsidP="00370BF6">
      <w:pPr>
        <w:pStyle w:val="ListParagraph"/>
        <w:numPr>
          <w:ilvl w:val="0"/>
          <w:numId w:val="11"/>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create school health advisory councils to develop, implement, monitor, review, and revise when necessary school nutrition and physical activity policies.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370BF6">
      <w:pPr>
        <w:pStyle w:val="ListParagraph"/>
        <w:numPr>
          <w:ilvl w:val="0"/>
          <w:numId w:val="11"/>
        </w:numPr>
        <w:spacing w:after="0" w:line="240" w:lineRule="auto"/>
        <w:jc w:val="both"/>
        <w:rPr>
          <w:rFonts w:ascii="Century Gothic" w:hAnsi="Century Gothic"/>
        </w:rPr>
      </w:pPr>
      <w:r w:rsidRPr="0082306C">
        <w:rPr>
          <w:rFonts w:ascii="Century Gothic" w:hAnsi="Century Gothic"/>
        </w:rPr>
        <w:t xml:space="preserve">School health advisory councils consists of groups of individuals representing the </w:t>
      </w:r>
      <w:r w:rsidR="00633255" w:rsidRPr="0082306C">
        <w:rPr>
          <w:rFonts w:ascii="Century Gothic" w:hAnsi="Century Gothic"/>
        </w:rPr>
        <w:t>AEE</w:t>
      </w:r>
      <w:r w:rsidRPr="0082306C">
        <w:rPr>
          <w:rFonts w:ascii="Century Gothic" w:hAnsi="Century Gothic"/>
        </w:rPr>
        <w:t xml:space="preserve"> and the community and should include parents, students, administrators, teachers, food service personnel, school nurses, and other community members.</w:t>
      </w:r>
    </w:p>
    <w:p w:rsidR="00370BF6" w:rsidRPr="0082306C" w:rsidRDefault="00370BF6"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District Health Advisory Board</w:t>
      </w:r>
      <w:r w:rsidRPr="0082306C">
        <w:rPr>
          <w:rFonts w:ascii="Century Gothic" w:hAnsi="Century Gothic"/>
        </w:rPr>
        <w:t xml:space="preserve"> </w:t>
      </w:r>
    </w:p>
    <w:p w:rsidR="00370BF6" w:rsidRPr="0082306C" w:rsidRDefault="00370BF6" w:rsidP="00B61576">
      <w:pPr>
        <w:spacing w:after="0" w:line="240" w:lineRule="auto"/>
        <w:ind w:firstLine="720"/>
        <w:jc w:val="both"/>
        <w:rPr>
          <w:rFonts w:ascii="Century Gothic" w:hAnsi="Century Gothic"/>
        </w:rPr>
      </w:pPr>
    </w:p>
    <w:p w:rsidR="00370BF6" w:rsidRPr="0082306C" w:rsidRDefault="0075146D" w:rsidP="00B61576">
      <w:pPr>
        <w:spacing w:after="0" w:line="240" w:lineRule="auto"/>
        <w:ind w:firstLine="720"/>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create a district school health advisory board to monitor individual school health advisory councils, create policies, and define and interpret </w:t>
      </w:r>
      <w:r w:rsidRPr="0082306C">
        <w:rPr>
          <w:rFonts w:ascii="Century Gothic" w:hAnsi="Century Gothic"/>
        </w:rPr>
        <w:t>AEE</w:t>
      </w:r>
      <w:r w:rsidR="00286632" w:rsidRPr="0082306C">
        <w:rPr>
          <w:rFonts w:ascii="Century Gothic" w:hAnsi="Century Gothic"/>
        </w:rPr>
        <w:t xml:space="preserve"> policies regarding school nutrition and physical activity. </w:t>
      </w:r>
    </w:p>
    <w:p w:rsidR="00370BF6" w:rsidRPr="0082306C" w:rsidRDefault="00370BF6" w:rsidP="00B61576">
      <w:pPr>
        <w:spacing w:after="0" w:line="240" w:lineRule="auto"/>
        <w:ind w:firstLine="720"/>
        <w:jc w:val="both"/>
        <w:rPr>
          <w:rFonts w:ascii="Century Gothic" w:hAnsi="Century Gothic"/>
        </w:rPr>
      </w:pPr>
    </w:p>
    <w:p w:rsidR="00370BF6" w:rsidRPr="0082306C" w:rsidRDefault="0075146D" w:rsidP="00B61576">
      <w:pPr>
        <w:spacing w:after="0" w:line="240" w:lineRule="auto"/>
        <w:ind w:firstLine="720"/>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health advisory board consists of school board members, the health services director, food services director, teachers, school nurses, physicians, and community health agency representatives, and parents.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Community/Family Involvement</w:t>
      </w:r>
      <w:r w:rsidRPr="0082306C">
        <w:rPr>
          <w:rFonts w:ascii="Century Gothic" w:hAnsi="Century Gothic"/>
        </w:rPr>
        <w:t xml:space="preserve"> </w:t>
      </w:r>
    </w:p>
    <w:p w:rsidR="00370BF6" w:rsidRPr="0082306C" w:rsidRDefault="00370BF6" w:rsidP="00B61576">
      <w:pPr>
        <w:spacing w:after="0" w:line="240" w:lineRule="auto"/>
        <w:ind w:firstLine="720"/>
        <w:jc w:val="both"/>
        <w:rPr>
          <w:rFonts w:ascii="Century Gothic" w:hAnsi="Century Gothic"/>
        </w:rPr>
      </w:pPr>
    </w:p>
    <w:p w:rsidR="00370BF6" w:rsidRPr="0082306C" w:rsidRDefault="0075146D" w:rsidP="00370BF6">
      <w:pPr>
        <w:pStyle w:val="ListParagraph"/>
        <w:numPr>
          <w:ilvl w:val="0"/>
          <w:numId w:val="12"/>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will support parents' efforts to provide a healthy diet and daily physical activity for their children.</w:t>
      </w:r>
    </w:p>
    <w:p w:rsidR="00370BF6" w:rsidRPr="0082306C" w:rsidRDefault="00370BF6" w:rsidP="00B61576">
      <w:pPr>
        <w:spacing w:after="0" w:line="240" w:lineRule="auto"/>
        <w:ind w:firstLine="720"/>
        <w:jc w:val="both"/>
        <w:rPr>
          <w:rFonts w:ascii="Century Gothic" w:hAnsi="Century Gothic"/>
        </w:rPr>
      </w:pPr>
    </w:p>
    <w:p w:rsidR="00370BF6" w:rsidRPr="0082306C" w:rsidRDefault="0075146D" w:rsidP="00370BF6">
      <w:pPr>
        <w:pStyle w:val="ListParagraph"/>
        <w:numPr>
          <w:ilvl w:val="0"/>
          <w:numId w:val="12"/>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/school will offer healthy eating information to parents, post nutrition tips on school websites, and provide nutrient analyses of school menus. </w:t>
      </w:r>
    </w:p>
    <w:p w:rsidR="00370BF6" w:rsidRPr="0082306C" w:rsidRDefault="00370BF6" w:rsidP="00B61576">
      <w:pPr>
        <w:spacing w:after="0" w:line="240" w:lineRule="auto"/>
        <w:ind w:firstLine="720"/>
        <w:jc w:val="both"/>
        <w:rPr>
          <w:rFonts w:ascii="Century Gothic" w:hAnsi="Century Gothic"/>
        </w:rPr>
      </w:pPr>
    </w:p>
    <w:p w:rsidR="00370BF6" w:rsidRPr="0082306C" w:rsidRDefault="00633255" w:rsidP="00370BF6">
      <w:pPr>
        <w:pStyle w:val="ListParagraph"/>
        <w:numPr>
          <w:ilvl w:val="0"/>
          <w:numId w:val="12"/>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should encourage parents to pack healthy lunches and snacks and to refrain from including beverages and foods that do not meet nutrition standards. </w:t>
      </w:r>
    </w:p>
    <w:p w:rsidR="00370BF6" w:rsidRPr="0082306C" w:rsidRDefault="00370BF6" w:rsidP="00B61576">
      <w:pPr>
        <w:spacing w:after="0" w:line="240" w:lineRule="auto"/>
        <w:ind w:firstLine="720"/>
        <w:jc w:val="both"/>
        <w:rPr>
          <w:rFonts w:ascii="Century Gothic" w:hAnsi="Century Gothic"/>
        </w:rPr>
      </w:pPr>
    </w:p>
    <w:p w:rsidR="00370BF6" w:rsidRPr="0082306C" w:rsidRDefault="0075146D" w:rsidP="00370BF6">
      <w:pPr>
        <w:pStyle w:val="ListParagraph"/>
        <w:numPr>
          <w:ilvl w:val="0"/>
          <w:numId w:val="12"/>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/school will provide parents a list of foods that meet </w:t>
      </w:r>
      <w:r w:rsidRPr="0082306C">
        <w:rPr>
          <w:rFonts w:ascii="Century Gothic" w:hAnsi="Century Gothic"/>
        </w:rPr>
        <w:t>AEE</w:t>
      </w:r>
      <w:r w:rsidR="00286632" w:rsidRPr="0082306C">
        <w:rPr>
          <w:rFonts w:ascii="Century Gothic" w:hAnsi="Century Gothic"/>
        </w:rPr>
        <w:t xml:space="preserve">'s snack standards and ideas for healthy celebrations/parties, rewards, and fundraising activities. </w:t>
      </w:r>
    </w:p>
    <w:p w:rsidR="00370BF6" w:rsidRPr="0082306C" w:rsidRDefault="00370BF6" w:rsidP="00B61576">
      <w:pPr>
        <w:spacing w:after="0" w:line="240" w:lineRule="auto"/>
        <w:ind w:firstLine="720"/>
        <w:jc w:val="both"/>
        <w:rPr>
          <w:rFonts w:ascii="Century Gothic" w:hAnsi="Century Gothic"/>
        </w:rPr>
      </w:pPr>
    </w:p>
    <w:p w:rsidR="00370BF6" w:rsidRPr="0082306C" w:rsidRDefault="0075146D" w:rsidP="00370BF6">
      <w:pPr>
        <w:pStyle w:val="ListParagraph"/>
        <w:numPr>
          <w:ilvl w:val="0"/>
          <w:numId w:val="12"/>
        </w:numPr>
        <w:spacing w:after="0" w:line="240" w:lineRule="auto"/>
        <w:jc w:val="both"/>
        <w:rPr>
          <w:rFonts w:ascii="Century Gothic" w:hAnsi="Century Gothic"/>
        </w:rPr>
      </w:pPr>
      <w:r w:rsidRPr="0082306C">
        <w:rPr>
          <w:rFonts w:ascii="Century Gothic" w:hAnsi="Century Gothic"/>
        </w:rPr>
        <w:t>AEE</w:t>
      </w:r>
      <w:r w:rsidR="00286632" w:rsidRPr="0082306C">
        <w:rPr>
          <w:rFonts w:ascii="Century Gothic" w:hAnsi="Century Gothic"/>
        </w:rPr>
        <w:t>/school will provide information about physical education and other school</w:t>
      </w:r>
      <w:r w:rsidR="00370BF6" w:rsidRPr="0082306C">
        <w:rPr>
          <w:rFonts w:ascii="Century Gothic" w:hAnsi="Century Gothic"/>
        </w:rPr>
        <w:t xml:space="preserve"> </w:t>
      </w:r>
      <w:r w:rsidR="00286632" w:rsidRPr="0082306C">
        <w:rPr>
          <w:rFonts w:ascii="Century Gothic" w:hAnsi="Century Gothic"/>
        </w:rPr>
        <w:t xml:space="preserve">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a website, newsletter, or other take-home materials. </w:t>
      </w:r>
    </w:p>
    <w:p w:rsidR="00370BF6" w:rsidRPr="0082306C" w:rsidRDefault="00370BF6" w:rsidP="00B61576">
      <w:pPr>
        <w:spacing w:after="0" w:line="240" w:lineRule="auto"/>
        <w:ind w:firstLine="720"/>
        <w:jc w:val="both"/>
        <w:rPr>
          <w:rFonts w:ascii="Century Gothic" w:hAnsi="Century Gothic"/>
        </w:rPr>
      </w:pP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b/>
          <w:u w:val="single"/>
        </w:rPr>
      </w:pPr>
      <w:r w:rsidRPr="0082306C">
        <w:rPr>
          <w:rFonts w:ascii="Century Gothic" w:hAnsi="Century Gothic"/>
          <w:b/>
          <w:u w:val="single"/>
        </w:rPr>
        <w:t xml:space="preserve">STAFF WELLNESS </w:t>
      </w:r>
    </w:p>
    <w:p w:rsidR="00370BF6" w:rsidRPr="0082306C" w:rsidRDefault="00370BF6" w:rsidP="00B61576">
      <w:pPr>
        <w:spacing w:after="0" w:line="240" w:lineRule="auto"/>
        <w:ind w:firstLine="720"/>
        <w:jc w:val="both"/>
        <w:rPr>
          <w:rFonts w:ascii="Century Gothic" w:hAnsi="Century Gothic"/>
        </w:rPr>
      </w:pPr>
    </w:p>
    <w:p w:rsidR="00370BF6" w:rsidRPr="0082306C" w:rsidRDefault="00370BF6" w:rsidP="00B61576">
      <w:pPr>
        <w:spacing w:after="0" w:line="240" w:lineRule="auto"/>
        <w:ind w:firstLine="720"/>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highly values the health and well-being of every staff member and will plan and implement activities and policies that support personal efforts by staff to maintain a healthy lifestyle. </w:t>
      </w:r>
    </w:p>
    <w:p w:rsidR="00370BF6" w:rsidRPr="0082306C" w:rsidRDefault="00370BF6" w:rsidP="00B61576">
      <w:pPr>
        <w:spacing w:after="0" w:line="240" w:lineRule="auto"/>
        <w:ind w:firstLine="720"/>
        <w:jc w:val="both"/>
        <w:rPr>
          <w:rFonts w:ascii="Century Gothic" w:hAnsi="Century Gothic"/>
        </w:rPr>
      </w:pPr>
    </w:p>
    <w:p w:rsidR="00370BF6" w:rsidRPr="0082306C" w:rsidRDefault="00370BF6" w:rsidP="00B61576">
      <w:pPr>
        <w:spacing w:after="0" w:line="240" w:lineRule="auto"/>
        <w:ind w:firstLine="720"/>
        <w:jc w:val="both"/>
        <w:rPr>
          <w:rFonts w:ascii="Century Gothic" w:hAnsi="Century Gothic"/>
        </w:rPr>
      </w:pPr>
      <w:r w:rsidRPr="0082306C">
        <w:rPr>
          <w:rFonts w:ascii="Century Gothic" w:hAnsi="Century Gothic"/>
        </w:rPr>
        <w:t>AEE will</w:t>
      </w:r>
      <w:r w:rsidR="00286632" w:rsidRPr="0082306C">
        <w:rPr>
          <w:rFonts w:ascii="Century Gothic" w:hAnsi="Century Gothic"/>
        </w:rPr>
        <w:t xml:space="preserve"> establish and maintain a staff wellness committee. (The staff wellness committee could be a subcommittee of the school health advisory council.) The committee should develop, promote, and oversee a multifaceted plan to promote staff health and wellness. The plan should be based on input solicited from school staff and should outline ways to encourage healthy eating, physical activity, and other elements of a healthy lifestyle among school staff. The staff wellness committee should distribute its plan to the school health advisory council annually. </w:t>
      </w:r>
    </w:p>
    <w:p w:rsidR="00370BF6" w:rsidRDefault="00370BF6" w:rsidP="00B61576">
      <w:pPr>
        <w:spacing w:after="0" w:line="240" w:lineRule="auto"/>
        <w:ind w:firstLine="720"/>
        <w:jc w:val="both"/>
        <w:rPr>
          <w:rFonts w:ascii="Century Gothic" w:hAnsi="Century Gothic"/>
        </w:rPr>
      </w:pPr>
    </w:p>
    <w:p w:rsidR="0082306C" w:rsidRDefault="0082306C" w:rsidP="00B61576">
      <w:pPr>
        <w:spacing w:after="0" w:line="240" w:lineRule="auto"/>
        <w:ind w:firstLine="720"/>
        <w:jc w:val="both"/>
        <w:rPr>
          <w:rFonts w:ascii="Century Gothic" w:hAnsi="Century Gothic"/>
        </w:rPr>
      </w:pPr>
    </w:p>
    <w:p w:rsidR="0082306C" w:rsidRPr="0082306C" w:rsidRDefault="0082306C"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A staff wellness plan could include the components listed below. </w:t>
      </w:r>
      <w:r w:rsidR="00633255" w:rsidRPr="0082306C">
        <w:rPr>
          <w:rFonts w:ascii="Century Gothic" w:hAnsi="Century Gothic"/>
        </w:rPr>
        <w:t>AEE</w:t>
      </w:r>
      <w:r w:rsidRPr="0082306C">
        <w:rPr>
          <w:rFonts w:ascii="Century Gothic" w:hAnsi="Century Gothic"/>
        </w:rPr>
        <w:t xml:space="preserve"> should not be expected to implement all these elements at once. Starting with just a few of the elements listed below can provide the foundation for evolution to a more comprehensive program.</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Educational activities for school staff members on healthy lifestyle behaviors, eating, physical activity, and injury prevention.</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Application of nutritional standards for foods and beverages in vending machines available to staff members.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Policies to prohibit all tobacco use on school grounds by students, staff members, and school visitors.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Establishment of peer support groups for weight management, stress management, tobacco-use cessation, family guidance, and other identified issues.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Time during the school day, such as “release time,” during which teachers and other staff members can participate in health-promoting activities.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Administration of flu shots at school.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Periodic screening at school for blood pressure, blood cholesterol, body mass index, and other health indicators.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Encouragement of staff members to set medical appointments for screening for cancer, heart disease, diabetes, and other diseases. • Linkages to established Employee Assistance Programs. </w:t>
      </w: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An ongoing assessment process to update and improve the effectiveness of the staff wellness plan. </w:t>
      </w:r>
    </w:p>
    <w:p w:rsidR="00370BF6" w:rsidRPr="0082306C" w:rsidRDefault="00370BF6" w:rsidP="00B61576">
      <w:pPr>
        <w:spacing w:after="0" w:line="240" w:lineRule="auto"/>
        <w:ind w:firstLine="720"/>
        <w:jc w:val="both"/>
        <w:rPr>
          <w:rFonts w:ascii="Century Gothic" w:hAnsi="Century Gothic"/>
        </w:rPr>
      </w:pP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SERVICES FOR NUTRITION-RELATED HEALTH PROBLEMS</w:t>
      </w:r>
    </w:p>
    <w:p w:rsidR="00370BF6" w:rsidRPr="0082306C" w:rsidRDefault="00370BF6" w:rsidP="00B61576">
      <w:pPr>
        <w:spacing w:after="0" w:line="240" w:lineRule="auto"/>
        <w:ind w:firstLine="720"/>
        <w:jc w:val="both"/>
        <w:rPr>
          <w:rFonts w:ascii="Century Gothic" w:hAnsi="Century Gothic"/>
        </w:rPr>
      </w:pPr>
    </w:p>
    <w:p w:rsidR="00370BF6" w:rsidRPr="0082306C" w:rsidRDefault="00370BF6" w:rsidP="00B61576">
      <w:pPr>
        <w:spacing w:after="0" w:line="240" w:lineRule="auto"/>
        <w:ind w:firstLine="720"/>
        <w:jc w:val="both"/>
        <w:rPr>
          <w:rFonts w:ascii="Century Gothic" w:hAnsi="Century Gothic"/>
        </w:rPr>
      </w:pPr>
      <w:r w:rsidRPr="0082306C">
        <w:rPr>
          <w:rFonts w:ascii="Century Gothic" w:hAnsi="Century Gothic"/>
        </w:rPr>
        <w:t xml:space="preserve">AEE </w:t>
      </w:r>
      <w:r w:rsidR="00286632" w:rsidRPr="0082306C">
        <w:rPr>
          <w:rFonts w:ascii="Century Gothic" w:hAnsi="Century Gothic"/>
        </w:rPr>
        <w:t xml:space="preserve">School </w:t>
      </w:r>
      <w:r w:rsidRPr="0082306C">
        <w:rPr>
          <w:rFonts w:ascii="Century Gothic" w:hAnsi="Century Gothic"/>
        </w:rPr>
        <w:t>C</w:t>
      </w:r>
      <w:r w:rsidR="00286632" w:rsidRPr="0082306C">
        <w:rPr>
          <w:rFonts w:ascii="Century Gothic" w:hAnsi="Century Gothic"/>
        </w:rPr>
        <w:t xml:space="preserve">ounselors and school health services staff shall consistently promote healthy eating to students and other staff. These professionals shall be prepared to recognize conditions such as obesity, eating disorders, and other nutrition-related health problems among students and staff and be able to refer them to appropriate services. </w:t>
      </w:r>
    </w:p>
    <w:p w:rsidR="00370BF6" w:rsidRPr="0082306C" w:rsidRDefault="00370BF6" w:rsidP="00B61576">
      <w:pPr>
        <w:spacing w:after="0" w:line="240" w:lineRule="auto"/>
        <w:ind w:firstLine="720"/>
        <w:jc w:val="both"/>
        <w:rPr>
          <w:rFonts w:ascii="Century Gothic" w:hAnsi="Century Gothic"/>
        </w:rPr>
      </w:pPr>
    </w:p>
    <w:p w:rsidR="00370BF6" w:rsidRDefault="00370BF6"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Default="0082306C" w:rsidP="00B61576">
      <w:pPr>
        <w:spacing w:after="0" w:line="240" w:lineRule="auto"/>
        <w:ind w:firstLine="720"/>
        <w:jc w:val="both"/>
        <w:rPr>
          <w:rFonts w:ascii="Century Gothic" w:hAnsi="Century Gothic"/>
          <w:b/>
          <w:u w:val="single"/>
        </w:rPr>
      </w:pPr>
    </w:p>
    <w:p w:rsidR="0082306C" w:rsidRPr="0082306C" w:rsidRDefault="0082306C" w:rsidP="00B61576">
      <w:pPr>
        <w:spacing w:after="0" w:line="240" w:lineRule="auto"/>
        <w:ind w:firstLine="720"/>
        <w:jc w:val="both"/>
        <w:rPr>
          <w:rFonts w:ascii="Century Gothic" w:hAnsi="Century Gothic"/>
          <w:b/>
          <w:u w:val="single"/>
        </w:rPr>
      </w:pPr>
    </w:p>
    <w:p w:rsidR="00CF4470" w:rsidRDefault="00CF4470" w:rsidP="0082306C">
      <w:pPr>
        <w:spacing w:after="0" w:line="240" w:lineRule="auto"/>
        <w:jc w:val="center"/>
        <w:rPr>
          <w:rFonts w:ascii="Century Gothic" w:hAnsi="Century Gothic"/>
          <w:b/>
          <w:u w:val="single"/>
        </w:rPr>
      </w:pPr>
    </w:p>
    <w:p w:rsidR="00CF4470" w:rsidRDefault="00CF4470" w:rsidP="0082306C">
      <w:pPr>
        <w:spacing w:after="0" w:line="240" w:lineRule="auto"/>
        <w:jc w:val="center"/>
        <w:rPr>
          <w:rFonts w:ascii="Century Gothic" w:hAnsi="Century Gothic"/>
          <w:b/>
          <w:u w:val="single"/>
        </w:rPr>
      </w:pPr>
    </w:p>
    <w:p w:rsidR="00CF4470" w:rsidRDefault="00CF4470" w:rsidP="0082306C">
      <w:pPr>
        <w:spacing w:after="0" w:line="240" w:lineRule="auto"/>
        <w:jc w:val="center"/>
        <w:rPr>
          <w:rFonts w:ascii="Century Gothic" w:hAnsi="Century Gothic"/>
          <w:b/>
          <w:u w:val="single"/>
        </w:rPr>
      </w:pPr>
    </w:p>
    <w:p w:rsidR="0082306C" w:rsidRDefault="00286632" w:rsidP="0082306C">
      <w:pPr>
        <w:spacing w:after="0" w:line="240" w:lineRule="auto"/>
        <w:jc w:val="center"/>
        <w:rPr>
          <w:rFonts w:ascii="Century Gothic" w:hAnsi="Century Gothic"/>
          <w:b/>
          <w:u w:val="single"/>
        </w:rPr>
      </w:pPr>
      <w:r w:rsidRPr="0082306C">
        <w:rPr>
          <w:rFonts w:ascii="Century Gothic" w:hAnsi="Century Gothic"/>
          <w:b/>
          <w:u w:val="single"/>
        </w:rPr>
        <w:t xml:space="preserve">INDIVIDUAL SCHOOL IMPROVEMENT PLANS AND INCLUSION OF PHYSICAL ACTIVITY </w:t>
      </w:r>
    </w:p>
    <w:p w:rsidR="00370BF6" w:rsidRPr="0082306C" w:rsidRDefault="00286632" w:rsidP="0082306C">
      <w:pPr>
        <w:spacing w:after="0" w:line="240" w:lineRule="auto"/>
        <w:jc w:val="center"/>
        <w:rPr>
          <w:rFonts w:ascii="Century Gothic" w:hAnsi="Century Gothic"/>
        </w:rPr>
      </w:pPr>
      <w:r w:rsidRPr="0082306C">
        <w:rPr>
          <w:rFonts w:ascii="Century Gothic" w:hAnsi="Century Gothic"/>
          <w:b/>
          <w:u w:val="single"/>
        </w:rPr>
        <w:t>AND NUTRITION-RELATED COMPONENTS</w:t>
      </w:r>
      <w:r w:rsidR="0082306C">
        <w:rPr>
          <w:rFonts w:ascii="Century Gothic" w:hAnsi="Century Gothic"/>
          <w:b/>
          <w:u w:val="single"/>
        </w:rPr>
        <w:t xml:space="preserve"> FOR STAFF AND STUDENT WELLNESS</w:t>
      </w:r>
    </w:p>
    <w:p w:rsidR="00370BF6" w:rsidRPr="0082306C" w:rsidRDefault="00370BF6" w:rsidP="00B61576">
      <w:pPr>
        <w:spacing w:after="0" w:line="240" w:lineRule="auto"/>
        <w:ind w:firstLine="720"/>
        <w:jc w:val="both"/>
        <w:rPr>
          <w:rFonts w:ascii="Century Gothic" w:hAnsi="Century Gothic"/>
        </w:rPr>
      </w:pPr>
    </w:p>
    <w:p w:rsidR="00370BF6" w:rsidRPr="0082306C" w:rsidRDefault="00633255" w:rsidP="00B61576">
      <w:pPr>
        <w:spacing w:after="0" w:line="240" w:lineRule="auto"/>
        <w:ind w:firstLine="720"/>
        <w:jc w:val="both"/>
        <w:rPr>
          <w:rFonts w:ascii="Century Gothic" w:hAnsi="Century Gothic"/>
        </w:rPr>
      </w:pPr>
      <w:r w:rsidRPr="0082306C">
        <w:rPr>
          <w:rFonts w:ascii="Century Gothic" w:hAnsi="Century Gothic"/>
        </w:rPr>
        <w:t>AEE</w:t>
      </w:r>
      <w:r w:rsidR="00286632" w:rsidRPr="0082306C">
        <w:rPr>
          <w:rFonts w:ascii="Century Gothic" w:hAnsi="Century Gothic"/>
        </w:rPr>
        <w:t xml:space="preserve"> Wellness Policy recommendations will be incorporated into each individual school’s overall school improvement plan. </w:t>
      </w:r>
    </w:p>
    <w:p w:rsidR="00370BF6" w:rsidRPr="0082306C" w:rsidRDefault="00370BF6" w:rsidP="00B61576">
      <w:pPr>
        <w:spacing w:after="0" w:line="240" w:lineRule="auto"/>
        <w:ind w:firstLine="720"/>
        <w:jc w:val="both"/>
        <w:rPr>
          <w:rFonts w:ascii="Century Gothic" w:hAnsi="Century Gothic"/>
        </w:rPr>
      </w:pPr>
    </w:p>
    <w:p w:rsidR="00370BF6" w:rsidRPr="0082306C" w:rsidRDefault="00370BF6" w:rsidP="00B61576">
      <w:pPr>
        <w:spacing w:after="0" w:line="240" w:lineRule="auto"/>
        <w:ind w:firstLine="720"/>
        <w:jc w:val="both"/>
        <w:rPr>
          <w:rFonts w:ascii="Century Gothic" w:hAnsi="Century Gothic"/>
        </w:rPr>
      </w:pPr>
    </w:p>
    <w:p w:rsidR="00370BF6" w:rsidRPr="0082306C" w:rsidRDefault="00286632" w:rsidP="0082306C">
      <w:pPr>
        <w:spacing w:after="0" w:line="240" w:lineRule="auto"/>
        <w:jc w:val="center"/>
        <w:rPr>
          <w:rFonts w:ascii="Century Gothic" w:hAnsi="Century Gothic"/>
          <w:b/>
          <w:u w:val="single"/>
        </w:rPr>
      </w:pPr>
      <w:r w:rsidRPr="0082306C">
        <w:rPr>
          <w:rFonts w:ascii="Century Gothic" w:hAnsi="Century Gothic"/>
          <w:b/>
          <w:u w:val="single"/>
        </w:rPr>
        <w:t>Module 5</w:t>
      </w:r>
    </w:p>
    <w:p w:rsidR="00370BF6" w:rsidRPr="0082306C" w:rsidRDefault="00286632" w:rsidP="0082306C">
      <w:pPr>
        <w:spacing w:after="0" w:line="240" w:lineRule="auto"/>
        <w:jc w:val="center"/>
        <w:rPr>
          <w:rFonts w:ascii="Century Gothic" w:hAnsi="Century Gothic"/>
          <w:b/>
          <w:u w:val="single"/>
        </w:rPr>
      </w:pPr>
      <w:r w:rsidRPr="0082306C">
        <w:rPr>
          <w:rFonts w:ascii="Century Gothic" w:hAnsi="Century Gothic"/>
          <w:b/>
          <w:u w:val="single"/>
        </w:rPr>
        <w:t xml:space="preserve">MONITORING THE </w:t>
      </w:r>
      <w:r w:rsidR="00802F77" w:rsidRPr="0082306C">
        <w:rPr>
          <w:rFonts w:ascii="Century Gothic" w:hAnsi="Century Gothic"/>
          <w:b/>
          <w:u w:val="single"/>
        </w:rPr>
        <w:t>AEE</w:t>
      </w:r>
      <w:r w:rsidRPr="0082306C">
        <w:rPr>
          <w:rFonts w:ascii="Century Gothic" w:hAnsi="Century Gothic"/>
          <w:b/>
          <w:u w:val="single"/>
        </w:rPr>
        <w:t xml:space="preserve"> WELLNESS POLICY RESPONSIBILITIES FOR MENTORING AND IMPLEMENTATION</w:t>
      </w:r>
    </w:p>
    <w:p w:rsidR="00370BF6" w:rsidRPr="0082306C" w:rsidRDefault="00370BF6" w:rsidP="00B61576">
      <w:pPr>
        <w:spacing w:after="0" w:line="240" w:lineRule="auto"/>
        <w:ind w:firstLine="720"/>
        <w:jc w:val="both"/>
        <w:rPr>
          <w:rFonts w:ascii="Century Gothic" w:hAnsi="Century Gothic"/>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Under the direction of the </w:t>
      </w:r>
      <w:r w:rsidR="005E6E9C" w:rsidRPr="0082306C">
        <w:rPr>
          <w:rFonts w:ascii="Century Gothic" w:hAnsi="Century Gothic"/>
        </w:rPr>
        <w:t>AEE Governing Board</w:t>
      </w:r>
      <w:r w:rsidRPr="0082306C">
        <w:rPr>
          <w:rFonts w:ascii="Century Gothic" w:hAnsi="Century Gothic"/>
        </w:rPr>
        <w:t xml:space="preserve">, the superintendent </w:t>
      </w:r>
      <w:r w:rsidR="005E6E9C" w:rsidRPr="0082306C">
        <w:rPr>
          <w:rFonts w:ascii="Century Gothic" w:hAnsi="Century Gothic"/>
        </w:rPr>
        <w:t xml:space="preserve">and School Leader </w:t>
      </w:r>
      <w:r w:rsidRPr="0082306C">
        <w:rPr>
          <w:rFonts w:ascii="Century Gothic" w:hAnsi="Century Gothic"/>
        </w:rPr>
        <w:t xml:space="preserve">will ensure that the directives of </w:t>
      </w:r>
      <w:r w:rsidR="0075146D" w:rsidRPr="0082306C">
        <w:rPr>
          <w:rFonts w:ascii="Century Gothic" w:hAnsi="Century Gothic"/>
        </w:rPr>
        <w:t>AEE</w:t>
      </w:r>
      <w:r w:rsidRPr="0082306C">
        <w:rPr>
          <w:rFonts w:ascii="Century Gothic" w:hAnsi="Century Gothic"/>
        </w:rPr>
        <w:t xml:space="preserve">’s wellness policy are fulfilled. </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The school food service director will ensure compliance with the nutrition standards within </w:t>
      </w:r>
      <w:r w:rsidR="0075146D" w:rsidRPr="0082306C">
        <w:rPr>
          <w:rFonts w:ascii="Century Gothic" w:hAnsi="Century Gothic"/>
        </w:rPr>
        <w:t>AEE</w:t>
      </w:r>
      <w:r w:rsidRPr="0082306C">
        <w:rPr>
          <w:rFonts w:ascii="Century Gothic" w:hAnsi="Century Gothic"/>
        </w:rPr>
        <w:t>.</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Each School Advisory Council will submit a report annually to </w:t>
      </w:r>
      <w:r w:rsidR="0075146D" w:rsidRPr="0082306C">
        <w:rPr>
          <w:rFonts w:ascii="Century Gothic" w:hAnsi="Century Gothic"/>
        </w:rPr>
        <w:t>AEE</w:t>
      </w:r>
      <w:r w:rsidRPr="0082306C">
        <w:rPr>
          <w:rFonts w:ascii="Century Gothic" w:hAnsi="Century Gothic"/>
        </w:rPr>
        <w:t xml:space="preserve"> Advisory Council describing their school’s progress in fulfilling the aims of the wellness policy. </w:t>
      </w:r>
    </w:p>
    <w:p w:rsidR="005E6E9C" w:rsidRPr="0082306C" w:rsidRDefault="005E6E9C" w:rsidP="00B61576">
      <w:pPr>
        <w:spacing w:after="0" w:line="240" w:lineRule="auto"/>
        <w:ind w:firstLine="720"/>
        <w:jc w:val="both"/>
        <w:rPr>
          <w:rFonts w:ascii="Century Gothic" w:hAnsi="Century Gothic"/>
        </w:rPr>
      </w:pP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PROCEDURES FOR MONITORING AND IMPLEMENTATION</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Determination of </w:t>
      </w:r>
      <w:r w:rsidR="005E6E9C" w:rsidRPr="0082306C">
        <w:rPr>
          <w:rFonts w:ascii="Century Gothic" w:hAnsi="Century Gothic"/>
        </w:rPr>
        <w:t>AEE’s</w:t>
      </w:r>
      <w:r w:rsidRPr="0082306C">
        <w:rPr>
          <w:rFonts w:ascii="Century Gothic" w:hAnsi="Century Gothic"/>
        </w:rPr>
        <w:t xml:space="preserve"> Adherence </w:t>
      </w:r>
      <w:r w:rsidR="0082306C">
        <w:rPr>
          <w:rFonts w:ascii="Century Gothic" w:hAnsi="Century Gothic"/>
        </w:rPr>
        <w:t>t</w:t>
      </w:r>
      <w:r w:rsidRPr="0082306C">
        <w:rPr>
          <w:rFonts w:ascii="Century Gothic" w:hAnsi="Century Gothic"/>
        </w:rPr>
        <w:t xml:space="preserve">o its Policy </w:t>
      </w:r>
      <w:r w:rsidR="00FF4883">
        <w:rPr>
          <w:rFonts w:ascii="Century Gothic" w:hAnsi="Century Gothic"/>
        </w:rPr>
        <w:t>w</w:t>
      </w:r>
      <w:r w:rsidRPr="0082306C">
        <w:rPr>
          <w:rFonts w:ascii="Century Gothic" w:hAnsi="Century Gothic"/>
        </w:rPr>
        <w:t>ill Include:</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5E6E9C">
      <w:pPr>
        <w:pStyle w:val="ListParagraph"/>
        <w:numPr>
          <w:ilvl w:val="0"/>
          <w:numId w:val="13"/>
        </w:numPr>
        <w:spacing w:after="0" w:line="240" w:lineRule="auto"/>
        <w:jc w:val="both"/>
        <w:rPr>
          <w:rFonts w:ascii="Century Gothic" w:hAnsi="Century Gothic"/>
        </w:rPr>
      </w:pPr>
      <w:r w:rsidRPr="0082306C">
        <w:rPr>
          <w:rFonts w:ascii="Century Gothic" w:hAnsi="Century Gothic"/>
        </w:rPr>
        <w:t xml:space="preserve">An assessment of each school’s compliance with the categories that are outlined in the wellness policy. </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5E6E9C">
      <w:pPr>
        <w:pStyle w:val="ListParagraph"/>
        <w:numPr>
          <w:ilvl w:val="0"/>
          <w:numId w:val="13"/>
        </w:numPr>
        <w:spacing w:after="0" w:line="240" w:lineRule="auto"/>
        <w:jc w:val="both"/>
        <w:rPr>
          <w:rFonts w:ascii="Century Gothic" w:hAnsi="Century Gothic"/>
        </w:rPr>
      </w:pPr>
      <w:r w:rsidRPr="0082306C">
        <w:rPr>
          <w:rFonts w:ascii="Century Gothic" w:hAnsi="Century Gothic"/>
        </w:rPr>
        <w:t xml:space="preserve">Compliance will be based on fulfilling a continuous quality improvement plan that outlines one year and three-year goals as well as action plans that have been drafted to achieve them. </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5E6E9C">
      <w:pPr>
        <w:pStyle w:val="ListParagraph"/>
        <w:numPr>
          <w:ilvl w:val="0"/>
          <w:numId w:val="13"/>
        </w:numPr>
        <w:spacing w:after="0" w:line="240" w:lineRule="auto"/>
        <w:jc w:val="both"/>
        <w:rPr>
          <w:rFonts w:ascii="Century Gothic" w:hAnsi="Century Gothic"/>
        </w:rPr>
      </w:pPr>
      <w:r w:rsidRPr="0082306C">
        <w:rPr>
          <w:rFonts w:ascii="Century Gothic" w:hAnsi="Century Gothic"/>
        </w:rPr>
        <w:t>Outcome measures for success will be based on:</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5E6E9C">
      <w:pPr>
        <w:pStyle w:val="ListParagraph"/>
        <w:numPr>
          <w:ilvl w:val="0"/>
          <w:numId w:val="13"/>
        </w:numPr>
        <w:spacing w:after="0" w:line="240" w:lineRule="auto"/>
        <w:jc w:val="both"/>
        <w:rPr>
          <w:rFonts w:ascii="Century Gothic" w:hAnsi="Century Gothic"/>
        </w:rPr>
      </w:pPr>
      <w:r w:rsidRPr="0082306C">
        <w:rPr>
          <w:rFonts w:ascii="Century Gothic" w:hAnsi="Century Gothic"/>
        </w:rPr>
        <w:t xml:space="preserve">Documented observations Student interviews and focus groups Surveys and questionnaires within </w:t>
      </w:r>
      <w:r w:rsidR="005E6E9C" w:rsidRPr="0082306C">
        <w:rPr>
          <w:rFonts w:ascii="Century Gothic" w:hAnsi="Century Gothic"/>
        </w:rPr>
        <w:t xml:space="preserve">the </w:t>
      </w:r>
      <w:r w:rsidRPr="0082306C">
        <w:rPr>
          <w:rFonts w:ascii="Century Gothic" w:hAnsi="Century Gothic"/>
        </w:rPr>
        <w:t>school</w:t>
      </w:r>
      <w:r w:rsidR="005E6E9C" w:rsidRPr="0082306C">
        <w:rPr>
          <w:rFonts w:ascii="Century Gothic" w:hAnsi="Century Gothic"/>
        </w:rPr>
        <w:t>.</w:t>
      </w:r>
    </w:p>
    <w:p w:rsidR="005E6E9C" w:rsidRPr="0082306C" w:rsidRDefault="005E6E9C" w:rsidP="00B61576">
      <w:pPr>
        <w:spacing w:after="0" w:line="240" w:lineRule="auto"/>
        <w:ind w:firstLine="720"/>
        <w:jc w:val="both"/>
        <w:rPr>
          <w:rFonts w:ascii="Century Gothic" w:hAnsi="Century Gothic"/>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FF4883" w:rsidRDefault="00FF4883" w:rsidP="00B61576">
      <w:pPr>
        <w:spacing w:after="0" w:line="240" w:lineRule="auto"/>
        <w:ind w:firstLine="720"/>
        <w:jc w:val="both"/>
        <w:rPr>
          <w:rFonts w:ascii="Century Gothic" w:hAnsi="Century Gothic"/>
          <w:b/>
          <w:u w:val="single"/>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b/>
          <w:u w:val="single"/>
        </w:rPr>
        <w:t>DISTRICT HEALTH ADVISORY COUNCIL</w:t>
      </w:r>
      <w:r w:rsidRPr="0082306C">
        <w:rPr>
          <w:rFonts w:ascii="Century Gothic" w:hAnsi="Century Gothic"/>
        </w:rPr>
        <w:t xml:space="preserve"> </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A revised continuous improvement plan will be drafted by the </w:t>
      </w:r>
      <w:r w:rsidR="005E6E9C" w:rsidRPr="0082306C">
        <w:rPr>
          <w:rFonts w:ascii="Century Gothic" w:hAnsi="Century Gothic"/>
        </w:rPr>
        <w:t xml:space="preserve">AEE </w:t>
      </w:r>
      <w:r w:rsidRPr="0082306C">
        <w:rPr>
          <w:rFonts w:ascii="Century Gothic" w:hAnsi="Century Gothic"/>
        </w:rPr>
        <w:t>District School Health Advisory Council and submitted for the</w:t>
      </w:r>
      <w:r w:rsidR="005E6E9C" w:rsidRPr="0082306C">
        <w:rPr>
          <w:rFonts w:ascii="Century Gothic" w:hAnsi="Century Gothic"/>
        </w:rPr>
        <w:t xml:space="preserve"> Governing </w:t>
      </w:r>
      <w:r w:rsidRPr="0082306C">
        <w:rPr>
          <w:rFonts w:ascii="Century Gothic" w:hAnsi="Century Gothic"/>
        </w:rPr>
        <w:t xml:space="preserve">Board’s approval annually. </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Every three years, a formal reassessment of the wellness policy will be undertaken. </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w:t>
      </w:r>
      <w:r w:rsidR="0075146D" w:rsidRPr="0082306C">
        <w:rPr>
          <w:rFonts w:ascii="Century Gothic" w:hAnsi="Century Gothic"/>
        </w:rPr>
        <w:t>AEE</w:t>
      </w:r>
      <w:r w:rsidRPr="0082306C">
        <w:rPr>
          <w:rFonts w:ascii="Century Gothic" w:hAnsi="Century Gothic"/>
        </w:rPr>
        <w:t xml:space="preserve"> Health Advisory Council will publish a summary report on </w:t>
      </w:r>
      <w:r w:rsidR="0075146D" w:rsidRPr="0082306C">
        <w:rPr>
          <w:rFonts w:ascii="Century Gothic" w:hAnsi="Century Gothic"/>
        </w:rPr>
        <w:t>AEE</w:t>
      </w:r>
      <w:r w:rsidRPr="0082306C">
        <w:rPr>
          <w:rFonts w:ascii="Century Gothic" w:hAnsi="Century Gothic"/>
        </w:rPr>
        <w:t xml:space="preserve">’s progress toward its school wellness policy, </w:t>
      </w:r>
    </w:p>
    <w:p w:rsidR="005E6E9C" w:rsidRPr="0082306C" w:rsidRDefault="005E6E9C" w:rsidP="00B61576">
      <w:pPr>
        <w:spacing w:after="0" w:line="240" w:lineRule="auto"/>
        <w:ind w:firstLine="720"/>
        <w:jc w:val="both"/>
        <w:rPr>
          <w:rFonts w:ascii="Century Gothic" w:hAnsi="Century Gothic"/>
        </w:rPr>
      </w:pPr>
    </w:p>
    <w:p w:rsidR="005E6E9C"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Hold open discussions about the direction of health and wellness in </w:t>
      </w:r>
      <w:r w:rsidR="0075146D" w:rsidRPr="0082306C">
        <w:rPr>
          <w:rFonts w:ascii="Century Gothic" w:hAnsi="Century Gothic"/>
        </w:rPr>
        <w:t>AEE</w:t>
      </w:r>
      <w:r w:rsidRPr="0082306C">
        <w:rPr>
          <w:rFonts w:ascii="Century Gothic" w:hAnsi="Century Gothic"/>
        </w:rPr>
        <w:t xml:space="preserve">, and submit a new draft wellness policy for the Board’s review. </w:t>
      </w:r>
    </w:p>
    <w:p w:rsidR="005E6E9C" w:rsidRPr="0082306C" w:rsidRDefault="005E6E9C" w:rsidP="00B61576">
      <w:pPr>
        <w:spacing w:after="0" w:line="240" w:lineRule="auto"/>
        <w:ind w:firstLine="720"/>
        <w:jc w:val="both"/>
        <w:rPr>
          <w:rFonts w:ascii="Century Gothic" w:hAnsi="Century Gothic"/>
        </w:rPr>
      </w:pPr>
    </w:p>
    <w:p w:rsidR="00286632" w:rsidRPr="0082306C" w:rsidRDefault="00286632" w:rsidP="00B61576">
      <w:pPr>
        <w:spacing w:after="0" w:line="240" w:lineRule="auto"/>
        <w:ind w:firstLine="720"/>
        <w:jc w:val="both"/>
        <w:rPr>
          <w:rFonts w:ascii="Century Gothic" w:hAnsi="Century Gothic"/>
        </w:rPr>
      </w:pPr>
      <w:r w:rsidRPr="0082306C">
        <w:rPr>
          <w:rFonts w:ascii="Century Gothic" w:hAnsi="Century Gothic"/>
        </w:rPr>
        <w:t xml:space="preserve">• The use of outside consultation may be utilized to benchmark </w:t>
      </w:r>
      <w:r w:rsidR="005E6E9C" w:rsidRPr="0082306C">
        <w:rPr>
          <w:rFonts w:ascii="Century Gothic" w:hAnsi="Century Gothic"/>
        </w:rPr>
        <w:t xml:space="preserve">AEE </w:t>
      </w:r>
      <w:r w:rsidRPr="0082306C">
        <w:rPr>
          <w:rFonts w:ascii="Century Gothic" w:hAnsi="Century Gothic"/>
        </w:rPr>
        <w:t>against state and national standards and best practices.</w:t>
      </w: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B61576">
      <w:pPr>
        <w:spacing w:after="0" w:line="240" w:lineRule="auto"/>
        <w:ind w:firstLine="720"/>
        <w:jc w:val="both"/>
        <w:rPr>
          <w:rFonts w:ascii="Century Gothic" w:hAnsi="Century Gothic"/>
        </w:rPr>
      </w:pPr>
    </w:p>
    <w:p w:rsidR="00F51D9D" w:rsidRPr="0082306C" w:rsidRDefault="00F51D9D" w:rsidP="00F51D9D">
      <w:pPr>
        <w:spacing w:after="0" w:line="240" w:lineRule="auto"/>
        <w:jc w:val="center"/>
        <w:rPr>
          <w:rFonts w:ascii="Century Gothic" w:hAnsi="Century Gothic"/>
          <w:b/>
          <w:u w:val="single"/>
        </w:rPr>
      </w:pPr>
      <w:r w:rsidRPr="0082306C">
        <w:rPr>
          <w:rFonts w:ascii="Century Gothic" w:hAnsi="Century Gothic"/>
          <w:b/>
          <w:u w:val="single"/>
        </w:rPr>
        <w:lastRenderedPageBreak/>
        <w:t>IMPLEMENTATION</w:t>
      </w:r>
    </w:p>
    <w:p w:rsidR="007A35A3" w:rsidRPr="0082306C" w:rsidRDefault="007A35A3" w:rsidP="00F51D9D">
      <w:pPr>
        <w:spacing w:after="0" w:line="240" w:lineRule="auto"/>
        <w:jc w:val="center"/>
        <w:rPr>
          <w:rFonts w:ascii="Century Gothic" w:hAnsi="Century Gothic"/>
          <w:b/>
          <w:u w:val="single"/>
        </w:rPr>
      </w:pPr>
    </w:p>
    <w:p w:rsidR="00F51D9D" w:rsidRPr="0082306C" w:rsidRDefault="00F51D9D" w:rsidP="00F51D9D">
      <w:pPr>
        <w:spacing w:after="0" w:line="240" w:lineRule="auto"/>
        <w:jc w:val="center"/>
        <w:rPr>
          <w:rFonts w:ascii="Century Gothic" w:hAnsi="Century Gothic"/>
          <w:b/>
          <w:u w:val="single"/>
        </w:rPr>
      </w:pPr>
    </w:p>
    <w:tbl>
      <w:tblPr>
        <w:tblStyle w:val="TableGrid"/>
        <w:tblW w:w="0" w:type="auto"/>
        <w:tblLook w:val="04A0" w:firstRow="1" w:lastRow="0" w:firstColumn="1" w:lastColumn="0" w:noHBand="0" w:noVBand="1"/>
      </w:tblPr>
      <w:tblGrid>
        <w:gridCol w:w="3129"/>
        <w:gridCol w:w="1039"/>
        <w:gridCol w:w="1039"/>
        <w:gridCol w:w="1039"/>
        <w:gridCol w:w="3104"/>
      </w:tblGrid>
      <w:tr w:rsidR="00A86CBC" w:rsidRPr="0082306C" w:rsidTr="00F51D9D">
        <w:tc>
          <w:tcPr>
            <w:tcW w:w="3192" w:type="dxa"/>
            <w:vMerge w:val="restart"/>
          </w:tcPr>
          <w:p w:rsidR="00A86CBC" w:rsidRPr="0082306C" w:rsidRDefault="00A86CBC" w:rsidP="00F51D9D">
            <w:pPr>
              <w:jc w:val="center"/>
              <w:rPr>
                <w:rFonts w:ascii="Century Gothic" w:hAnsi="Century Gothic"/>
                <w:b/>
              </w:rPr>
            </w:pPr>
          </w:p>
          <w:p w:rsidR="00A86CBC" w:rsidRPr="0082306C" w:rsidRDefault="00A86CBC" w:rsidP="00F51D9D">
            <w:pPr>
              <w:jc w:val="center"/>
              <w:rPr>
                <w:rFonts w:ascii="Century Gothic" w:hAnsi="Century Gothic"/>
                <w:b/>
              </w:rPr>
            </w:pPr>
            <w:r w:rsidRPr="0082306C">
              <w:rPr>
                <w:rFonts w:ascii="Century Gothic" w:hAnsi="Century Gothic"/>
                <w:b/>
              </w:rPr>
              <w:t>GOALS</w:t>
            </w:r>
          </w:p>
        </w:tc>
        <w:tc>
          <w:tcPr>
            <w:tcW w:w="3192" w:type="dxa"/>
            <w:gridSpan w:val="3"/>
          </w:tcPr>
          <w:p w:rsidR="00A86CBC" w:rsidRPr="0082306C" w:rsidRDefault="00A86CBC" w:rsidP="00F51D9D">
            <w:pPr>
              <w:jc w:val="center"/>
              <w:rPr>
                <w:rFonts w:ascii="Century Gothic" w:hAnsi="Century Gothic"/>
                <w:b/>
              </w:rPr>
            </w:pPr>
            <w:r w:rsidRPr="0082306C">
              <w:rPr>
                <w:rFonts w:ascii="Century Gothic" w:hAnsi="Century Gothic"/>
                <w:b/>
              </w:rPr>
              <w:t>School year designated for implementation</w:t>
            </w:r>
          </w:p>
        </w:tc>
        <w:tc>
          <w:tcPr>
            <w:tcW w:w="3192" w:type="dxa"/>
            <w:vMerge w:val="restart"/>
          </w:tcPr>
          <w:p w:rsidR="00A86CBC" w:rsidRPr="0082306C" w:rsidRDefault="00A86CBC" w:rsidP="00F51D9D">
            <w:pPr>
              <w:jc w:val="center"/>
              <w:rPr>
                <w:rFonts w:ascii="Century Gothic" w:hAnsi="Century Gothic"/>
                <w:b/>
              </w:rPr>
            </w:pPr>
          </w:p>
          <w:p w:rsidR="00A86CBC" w:rsidRPr="0082306C" w:rsidRDefault="00A86CBC" w:rsidP="00F51D9D">
            <w:pPr>
              <w:jc w:val="center"/>
              <w:rPr>
                <w:rFonts w:ascii="Century Gothic" w:hAnsi="Century Gothic"/>
                <w:b/>
              </w:rPr>
            </w:pPr>
            <w:r w:rsidRPr="0082306C">
              <w:rPr>
                <w:rFonts w:ascii="Century Gothic" w:hAnsi="Century Gothic"/>
                <w:b/>
              </w:rPr>
              <w:t>Person(s) responsible for implementation</w:t>
            </w:r>
          </w:p>
        </w:tc>
      </w:tr>
      <w:tr w:rsidR="00A86CBC" w:rsidRPr="0082306C" w:rsidTr="00E11A4E">
        <w:tc>
          <w:tcPr>
            <w:tcW w:w="3192" w:type="dxa"/>
            <w:vMerge/>
          </w:tcPr>
          <w:p w:rsidR="00A86CBC" w:rsidRPr="0082306C" w:rsidRDefault="00A86CBC" w:rsidP="00F51D9D">
            <w:pPr>
              <w:jc w:val="center"/>
              <w:rPr>
                <w:rFonts w:ascii="Century Gothic" w:hAnsi="Century Gothic"/>
              </w:rPr>
            </w:pPr>
          </w:p>
        </w:tc>
        <w:tc>
          <w:tcPr>
            <w:tcW w:w="1064" w:type="dxa"/>
          </w:tcPr>
          <w:p w:rsidR="00A86CBC" w:rsidRPr="0082306C" w:rsidRDefault="00CF4470" w:rsidP="00F51D9D">
            <w:pPr>
              <w:jc w:val="center"/>
              <w:rPr>
                <w:rFonts w:ascii="Century Gothic" w:hAnsi="Century Gothic"/>
              </w:rPr>
            </w:pPr>
            <w:r>
              <w:rPr>
                <w:rFonts w:ascii="Century Gothic" w:hAnsi="Century Gothic"/>
              </w:rPr>
              <w:t>2020</w:t>
            </w:r>
          </w:p>
        </w:tc>
        <w:tc>
          <w:tcPr>
            <w:tcW w:w="1064" w:type="dxa"/>
          </w:tcPr>
          <w:p w:rsidR="00A86CBC" w:rsidRPr="0082306C" w:rsidRDefault="00CF4470" w:rsidP="00F51D9D">
            <w:pPr>
              <w:jc w:val="center"/>
              <w:rPr>
                <w:rFonts w:ascii="Century Gothic" w:hAnsi="Century Gothic"/>
              </w:rPr>
            </w:pPr>
            <w:r>
              <w:rPr>
                <w:rFonts w:ascii="Century Gothic" w:hAnsi="Century Gothic"/>
              </w:rPr>
              <w:t>2021</w:t>
            </w:r>
          </w:p>
        </w:tc>
        <w:tc>
          <w:tcPr>
            <w:tcW w:w="1064" w:type="dxa"/>
          </w:tcPr>
          <w:p w:rsidR="00A86CBC" w:rsidRPr="0082306C" w:rsidRDefault="00CF4470" w:rsidP="00F51D9D">
            <w:pPr>
              <w:jc w:val="center"/>
              <w:rPr>
                <w:rFonts w:ascii="Century Gothic" w:hAnsi="Century Gothic"/>
              </w:rPr>
            </w:pPr>
            <w:r>
              <w:rPr>
                <w:rFonts w:ascii="Century Gothic" w:hAnsi="Century Gothic"/>
              </w:rPr>
              <w:t>2022</w:t>
            </w:r>
          </w:p>
        </w:tc>
        <w:tc>
          <w:tcPr>
            <w:tcW w:w="3192" w:type="dxa"/>
            <w:vMerge/>
          </w:tcPr>
          <w:p w:rsidR="00A86CBC" w:rsidRPr="0082306C" w:rsidRDefault="00A86CBC" w:rsidP="00F51D9D">
            <w:pPr>
              <w:jc w:val="center"/>
              <w:rPr>
                <w:rFonts w:ascii="Century Gothic" w:hAnsi="Century Gothic"/>
              </w:rPr>
            </w:pPr>
          </w:p>
        </w:tc>
      </w:tr>
      <w:tr w:rsidR="00A86CBC" w:rsidRPr="0082306C" w:rsidTr="00E11A4E">
        <w:tc>
          <w:tcPr>
            <w:tcW w:w="3192" w:type="dxa"/>
          </w:tcPr>
          <w:p w:rsidR="007A35A3" w:rsidRPr="0082306C" w:rsidRDefault="007A35A3" w:rsidP="00A86CBC">
            <w:pPr>
              <w:jc w:val="both"/>
              <w:rPr>
                <w:rFonts w:ascii="Century Gothic" w:hAnsi="Century Gothic"/>
                <w:b/>
                <w:i/>
                <w:u w:val="single"/>
              </w:rPr>
            </w:pPr>
          </w:p>
          <w:p w:rsidR="00A86CBC" w:rsidRPr="0082306C" w:rsidRDefault="00A86CBC" w:rsidP="00A86CBC">
            <w:pPr>
              <w:jc w:val="both"/>
              <w:rPr>
                <w:rFonts w:ascii="Century Gothic" w:hAnsi="Century Gothic"/>
                <w:b/>
                <w:i/>
                <w:u w:val="single"/>
              </w:rPr>
            </w:pPr>
            <w:r w:rsidRPr="0082306C">
              <w:rPr>
                <w:rFonts w:ascii="Century Gothic" w:hAnsi="Century Gothic"/>
                <w:b/>
                <w:i/>
                <w:u w:val="single"/>
              </w:rPr>
              <w:t>MODULE I</w:t>
            </w:r>
          </w:p>
          <w:p w:rsidR="00A86CBC" w:rsidRPr="0082306C" w:rsidRDefault="00A86CBC" w:rsidP="00A86CBC">
            <w:pPr>
              <w:jc w:val="both"/>
              <w:rPr>
                <w:rFonts w:ascii="Century Gothic" w:hAnsi="Century Gothic"/>
              </w:rPr>
            </w:pPr>
          </w:p>
          <w:p w:rsidR="00A86CBC" w:rsidRPr="0082306C" w:rsidRDefault="00A86CBC" w:rsidP="00A86CBC">
            <w:pPr>
              <w:pStyle w:val="ListParagraph"/>
              <w:numPr>
                <w:ilvl w:val="0"/>
                <w:numId w:val="14"/>
              </w:numPr>
              <w:rPr>
                <w:rFonts w:ascii="Century Gothic" w:hAnsi="Century Gothic"/>
              </w:rPr>
            </w:pPr>
            <w:r w:rsidRPr="0082306C">
              <w:rPr>
                <w:rFonts w:ascii="Century Gothic" w:hAnsi="Century Gothic"/>
              </w:rPr>
              <w:t>Insures that all items provided and served in the Lunch Room meets the USA guidelines.</w:t>
            </w:r>
          </w:p>
          <w:p w:rsidR="00A86CBC" w:rsidRPr="0082306C" w:rsidRDefault="00A86CBC" w:rsidP="00A86CBC">
            <w:pPr>
              <w:rPr>
                <w:rFonts w:ascii="Century Gothic" w:hAnsi="Century Gothic"/>
              </w:rPr>
            </w:pPr>
          </w:p>
          <w:p w:rsidR="00A86CBC" w:rsidRPr="0082306C" w:rsidRDefault="00A86CBC" w:rsidP="00A86CBC">
            <w:pPr>
              <w:pStyle w:val="ListParagraph"/>
              <w:numPr>
                <w:ilvl w:val="0"/>
                <w:numId w:val="14"/>
              </w:numPr>
              <w:rPr>
                <w:rFonts w:ascii="Century Gothic" w:hAnsi="Century Gothic"/>
              </w:rPr>
            </w:pPr>
            <w:r w:rsidRPr="0082306C">
              <w:rPr>
                <w:rFonts w:ascii="Century Gothic" w:hAnsi="Century Gothic"/>
              </w:rPr>
              <w:t>Increase promotion of nutritional eating.</w:t>
            </w:r>
          </w:p>
          <w:p w:rsidR="00A86CBC" w:rsidRPr="0082306C" w:rsidRDefault="00A86CBC" w:rsidP="00A86CBC">
            <w:pPr>
              <w:pStyle w:val="ListParagraph"/>
              <w:rPr>
                <w:rFonts w:ascii="Century Gothic" w:hAnsi="Century Gothic"/>
              </w:rPr>
            </w:pPr>
          </w:p>
          <w:p w:rsidR="00A86CBC" w:rsidRPr="0082306C" w:rsidRDefault="008A76CB" w:rsidP="00A86CBC">
            <w:pPr>
              <w:pStyle w:val="ListParagraph"/>
              <w:numPr>
                <w:ilvl w:val="0"/>
                <w:numId w:val="14"/>
              </w:numPr>
              <w:rPr>
                <w:rFonts w:ascii="Century Gothic" w:hAnsi="Century Gothic"/>
              </w:rPr>
            </w:pPr>
            <w:r w:rsidRPr="0082306C">
              <w:rPr>
                <w:rFonts w:ascii="Century Gothic" w:hAnsi="Century Gothic"/>
              </w:rPr>
              <w:t>Inform staff members, parents and school groups on guidelines for fundraising and celebrations involving food and beverages in school premises and/or school events.</w:t>
            </w:r>
          </w:p>
          <w:p w:rsidR="008A76CB" w:rsidRPr="0082306C" w:rsidRDefault="008A76CB" w:rsidP="008A76CB">
            <w:pPr>
              <w:pStyle w:val="ListParagraph"/>
              <w:rPr>
                <w:rFonts w:ascii="Century Gothic" w:hAnsi="Century Gothic"/>
              </w:rPr>
            </w:pPr>
          </w:p>
          <w:p w:rsidR="00A86CBC" w:rsidRPr="0082306C" w:rsidRDefault="00A86CBC" w:rsidP="00A86CBC">
            <w:pPr>
              <w:jc w:val="both"/>
              <w:rPr>
                <w:rFonts w:ascii="Century Gothic" w:hAnsi="Century Gothic"/>
              </w:rPr>
            </w:pPr>
          </w:p>
        </w:tc>
        <w:tc>
          <w:tcPr>
            <w:tcW w:w="1064" w:type="dxa"/>
          </w:tcPr>
          <w:p w:rsidR="00A86CBC" w:rsidRPr="0082306C" w:rsidRDefault="00A86CBC" w:rsidP="00F51D9D">
            <w:pPr>
              <w:jc w:val="center"/>
              <w:rPr>
                <w:rFonts w:ascii="Century Gothic" w:hAnsi="Century Gothic"/>
              </w:rPr>
            </w:pPr>
          </w:p>
          <w:p w:rsidR="00A86CBC" w:rsidRDefault="00A86CBC" w:rsidP="00F51D9D">
            <w:pPr>
              <w:jc w:val="center"/>
              <w:rPr>
                <w:rFonts w:ascii="Century Gothic" w:hAnsi="Century Gothic"/>
              </w:rPr>
            </w:pPr>
          </w:p>
          <w:p w:rsidR="00CF4470" w:rsidRPr="0082306C" w:rsidRDefault="00CF4470" w:rsidP="00F51D9D">
            <w:pPr>
              <w:jc w:val="center"/>
              <w:rPr>
                <w:rFonts w:ascii="Century Gothic" w:hAnsi="Century Gothic"/>
              </w:rPr>
            </w:pPr>
          </w:p>
          <w:p w:rsidR="00A86CBC" w:rsidRPr="0082306C" w:rsidRDefault="00A86CBC" w:rsidP="00F51D9D">
            <w:pPr>
              <w:jc w:val="center"/>
              <w:rPr>
                <w:rFonts w:ascii="Century Gothic" w:hAnsi="Century Gothic"/>
              </w:rPr>
            </w:pPr>
            <w:r w:rsidRPr="0082306C">
              <w:rPr>
                <w:rFonts w:ascii="Century Gothic" w:hAnsi="Century Gothic"/>
              </w:rPr>
              <w:t>X</w:t>
            </w:r>
          </w:p>
          <w:p w:rsidR="00A86CBC" w:rsidRPr="0082306C" w:rsidRDefault="00A86CBC" w:rsidP="00F51D9D">
            <w:pPr>
              <w:jc w:val="center"/>
              <w:rPr>
                <w:rFonts w:ascii="Century Gothic" w:hAnsi="Century Gothic"/>
              </w:rPr>
            </w:pPr>
          </w:p>
          <w:p w:rsidR="00A86CBC" w:rsidRPr="0082306C" w:rsidRDefault="00A86CBC" w:rsidP="00F51D9D">
            <w:pPr>
              <w:jc w:val="center"/>
              <w:rPr>
                <w:rFonts w:ascii="Century Gothic" w:hAnsi="Century Gothic"/>
              </w:rPr>
            </w:pPr>
          </w:p>
          <w:p w:rsidR="00A86CBC" w:rsidRPr="0082306C" w:rsidRDefault="00A86CBC" w:rsidP="00F51D9D">
            <w:pPr>
              <w:jc w:val="center"/>
              <w:rPr>
                <w:rFonts w:ascii="Century Gothic" w:hAnsi="Century Gothic"/>
              </w:rPr>
            </w:pPr>
          </w:p>
          <w:p w:rsidR="00A86CBC" w:rsidRPr="0082306C" w:rsidRDefault="00A86CBC" w:rsidP="00F51D9D">
            <w:pPr>
              <w:jc w:val="center"/>
              <w:rPr>
                <w:rFonts w:ascii="Century Gothic" w:hAnsi="Century Gothic"/>
              </w:rPr>
            </w:pPr>
          </w:p>
          <w:p w:rsidR="00A86CBC" w:rsidRPr="0082306C" w:rsidRDefault="00A86CBC" w:rsidP="00F51D9D">
            <w:pPr>
              <w:jc w:val="center"/>
              <w:rPr>
                <w:rFonts w:ascii="Century Gothic" w:hAnsi="Century Gothic"/>
              </w:rPr>
            </w:pPr>
          </w:p>
          <w:p w:rsidR="00A86CBC" w:rsidRPr="0082306C" w:rsidRDefault="00A86CBC" w:rsidP="00F51D9D">
            <w:pPr>
              <w:jc w:val="center"/>
              <w:rPr>
                <w:rFonts w:ascii="Century Gothic" w:hAnsi="Century Gothic"/>
              </w:rPr>
            </w:pPr>
          </w:p>
          <w:p w:rsidR="00A86CBC" w:rsidRPr="0082306C" w:rsidRDefault="00A86CBC" w:rsidP="00F51D9D">
            <w:pPr>
              <w:jc w:val="center"/>
              <w:rPr>
                <w:rFonts w:ascii="Century Gothic" w:hAnsi="Century Gothic"/>
              </w:rPr>
            </w:pPr>
          </w:p>
          <w:p w:rsidR="008A76CB" w:rsidRPr="0082306C" w:rsidRDefault="008A76CB" w:rsidP="00F51D9D">
            <w:pPr>
              <w:jc w:val="center"/>
              <w:rPr>
                <w:rFonts w:ascii="Century Gothic" w:hAnsi="Century Gothic"/>
              </w:rPr>
            </w:pPr>
          </w:p>
          <w:p w:rsidR="008A76CB" w:rsidRPr="0082306C" w:rsidRDefault="008A76CB" w:rsidP="00F51D9D">
            <w:pPr>
              <w:jc w:val="center"/>
              <w:rPr>
                <w:rFonts w:ascii="Century Gothic" w:hAnsi="Century Gothic"/>
              </w:rPr>
            </w:pPr>
          </w:p>
          <w:p w:rsidR="008A76CB" w:rsidRPr="0082306C" w:rsidRDefault="008A76CB" w:rsidP="00F51D9D">
            <w:pPr>
              <w:jc w:val="center"/>
              <w:rPr>
                <w:rFonts w:ascii="Century Gothic" w:hAnsi="Century Gothic"/>
              </w:rPr>
            </w:pPr>
            <w:r w:rsidRPr="0082306C">
              <w:rPr>
                <w:rFonts w:ascii="Century Gothic" w:hAnsi="Century Gothic"/>
              </w:rPr>
              <w:t>X</w:t>
            </w:r>
          </w:p>
          <w:p w:rsidR="008A76CB" w:rsidRPr="0082306C" w:rsidRDefault="008A76CB" w:rsidP="00F51D9D">
            <w:pPr>
              <w:jc w:val="center"/>
              <w:rPr>
                <w:rFonts w:ascii="Century Gothic" w:hAnsi="Century Gothic"/>
              </w:rPr>
            </w:pPr>
          </w:p>
        </w:tc>
        <w:tc>
          <w:tcPr>
            <w:tcW w:w="1064" w:type="dxa"/>
          </w:tcPr>
          <w:p w:rsidR="00A86CBC" w:rsidRPr="0082306C" w:rsidRDefault="00A86CBC" w:rsidP="00F51D9D">
            <w:pPr>
              <w:jc w:val="center"/>
              <w:rPr>
                <w:rFonts w:ascii="Century Gothic" w:hAnsi="Century Gothic"/>
              </w:rPr>
            </w:pPr>
          </w:p>
          <w:p w:rsidR="008A76CB" w:rsidRPr="0082306C" w:rsidRDefault="008A76CB" w:rsidP="00F51D9D">
            <w:pPr>
              <w:jc w:val="center"/>
              <w:rPr>
                <w:rFonts w:ascii="Century Gothic" w:hAnsi="Century Gothic"/>
              </w:rPr>
            </w:pPr>
          </w:p>
          <w:p w:rsidR="008A76CB" w:rsidRPr="0082306C" w:rsidRDefault="008A76CB" w:rsidP="00F51D9D">
            <w:pPr>
              <w:jc w:val="center"/>
              <w:rPr>
                <w:rFonts w:ascii="Century Gothic" w:hAnsi="Century Gothic"/>
              </w:rPr>
            </w:pPr>
          </w:p>
          <w:p w:rsidR="008A76CB" w:rsidRPr="0082306C" w:rsidRDefault="008A76CB" w:rsidP="00F51D9D">
            <w:pPr>
              <w:jc w:val="center"/>
              <w:rPr>
                <w:rFonts w:ascii="Century Gothic" w:hAnsi="Century Gothic"/>
              </w:rPr>
            </w:pPr>
          </w:p>
          <w:p w:rsidR="008A76CB" w:rsidRPr="0082306C" w:rsidRDefault="008A76CB" w:rsidP="00F51D9D">
            <w:pPr>
              <w:jc w:val="center"/>
              <w:rPr>
                <w:rFonts w:ascii="Century Gothic" w:hAnsi="Century Gothic"/>
              </w:rPr>
            </w:pPr>
          </w:p>
          <w:p w:rsidR="008A76CB" w:rsidRPr="0082306C" w:rsidRDefault="008A76CB" w:rsidP="00F51D9D">
            <w:pPr>
              <w:jc w:val="center"/>
              <w:rPr>
                <w:rFonts w:ascii="Century Gothic" w:hAnsi="Century Gothic"/>
              </w:rPr>
            </w:pPr>
          </w:p>
          <w:p w:rsidR="008A76CB" w:rsidRPr="0082306C" w:rsidRDefault="008A76CB" w:rsidP="00F51D9D">
            <w:pPr>
              <w:jc w:val="center"/>
              <w:rPr>
                <w:rFonts w:ascii="Century Gothic" w:hAnsi="Century Gothic"/>
              </w:rPr>
            </w:pPr>
          </w:p>
          <w:p w:rsidR="008A76CB" w:rsidRDefault="008A76CB" w:rsidP="00F51D9D">
            <w:pPr>
              <w:jc w:val="center"/>
              <w:rPr>
                <w:rFonts w:ascii="Century Gothic" w:hAnsi="Century Gothic"/>
              </w:rPr>
            </w:pPr>
          </w:p>
          <w:p w:rsidR="00CF4470" w:rsidRPr="0082306C" w:rsidRDefault="00CF4470" w:rsidP="00F51D9D">
            <w:pPr>
              <w:jc w:val="center"/>
              <w:rPr>
                <w:rFonts w:ascii="Century Gothic" w:hAnsi="Century Gothic"/>
              </w:rPr>
            </w:pPr>
          </w:p>
          <w:p w:rsidR="008A76CB" w:rsidRPr="0082306C" w:rsidRDefault="008A76CB" w:rsidP="00F51D9D">
            <w:pPr>
              <w:jc w:val="center"/>
              <w:rPr>
                <w:rFonts w:ascii="Century Gothic" w:hAnsi="Century Gothic"/>
              </w:rPr>
            </w:pPr>
            <w:r w:rsidRPr="0082306C">
              <w:rPr>
                <w:rFonts w:ascii="Century Gothic" w:hAnsi="Century Gothic"/>
              </w:rPr>
              <w:t>X</w:t>
            </w:r>
          </w:p>
          <w:p w:rsidR="008A76CB" w:rsidRPr="0082306C" w:rsidRDefault="008A76CB" w:rsidP="00F51D9D">
            <w:pPr>
              <w:jc w:val="center"/>
              <w:rPr>
                <w:rFonts w:ascii="Century Gothic" w:hAnsi="Century Gothic"/>
              </w:rPr>
            </w:pPr>
          </w:p>
        </w:tc>
        <w:tc>
          <w:tcPr>
            <w:tcW w:w="1064" w:type="dxa"/>
          </w:tcPr>
          <w:p w:rsidR="00A86CBC" w:rsidRPr="0082306C" w:rsidRDefault="00A86CBC" w:rsidP="00F51D9D">
            <w:pPr>
              <w:jc w:val="center"/>
              <w:rPr>
                <w:rFonts w:ascii="Century Gothic" w:hAnsi="Century Gothic"/>
              </w:rPr>
            </w:pPr>
          </w:p>
        </w:tc>
        <w:tc>
          <w:tcPr>
            <w:tcW w:w="3192" w:type="dxa"/>
          </w:tcPr>
          <w:p w:rsidR="00A86CBC" w:rsidRPr="0082306C" w:rsidRDefault="00A86CBC" w:rsidP="00A86CBC">
            <w:pPr>
              <w:jc w:val="both"/>
              <w:rPr>
                <w:rFonts w:ascii="Century Gothic" w:hAnsi="Century Gothic"/>
              </w:rPr>
            </w:pPr>
          </w:p>
          <w:p w:rsidR="00A86CBC" w:rsidRPr="0082306C" w:rsidRDefault="00A86CBC" w:rsidP="00A86CBC">
            <w:pPr>
              <w:jc w:val="both"/>
              <w:rPr>
                <w:rFonts w:ascii="Century Gothic" w:hAnsi="Century Gothic"/>
              </w:rPr>
            </w:pPr>
          </w:p>
          <w:p w:rsidR="00A86CBC" w:rsidRPr="0082306C" w:rsidRDefault="00A86CBC" w:rsidP="00A86CBC">
            <w:pPr>
              <w:rPr>
                <w:rFonts w:ascii="Century Gothic" w:hAnsi="Century Gothic"/>
              </w:rPr>
            </w:pPr>
            <w:r w:rsidRPr="0082306C">
              <w:rPr>
                <w:rFonts w:ascii="Century Gothic" w:hAnsi="Century Gothic"/>
              </w:rPr>
              <w:t>School administrators</w:t>
            </w:r>
          </w:p>
          <w:p w:rsidR="00A86CBC" w:rsidRPr="0082306C" w:rsidRDefault="00A86CBC" w:rsidP="00A86CBC">
            <w:pPr>
              <w:rPr>
                <w:rFonts w:ascii="Century Gothic" w:hAnsi="Century Gothic"/>
              </w:rPr>
            </w:pPr>
            <w:r w:rsidRPr="0082306C">
              <w:rPr>
                <w:rFonts w:ascii="Century Gothic" w:hAnsi="Century Gothic"/>
              </w:rPr>
              <w:t>Food Service Coordinator</w:t>
            </w:r>
          </w:p>
          <w:p w:rsidR="00A86CBC" w:rsidRPr="0082306C" w:rsidRDefault="00A86CBC" w:rsidP="00A86CBC">
            <w:pPr>
              <w:rPr>
                <w:rFonts w:ascii="Century Gothic" w:hAnsi="Century Gothic"/>
              </w:rPr>
            </w:pPr>
            <w:r w:rsidRPr="0082306C">
              <w:rPr>
                <w:rFonts w:ascii="Century Gothic" w:hAnsi="Century Gothic"/>
              </w:rPr>
              <w:t>Catering Staff</w:t>
            </w:r>
          </w:p>
          <w:p w:rsidR="00A86CBC" w:rsidRPr="0082306C" w:rsidRDefault="00A86CBC" w:rsidP="00A86CBC">
            <w:pPr>
              <w:rPr>
                <w:rFonts w:ascii="Century Gothic" w:hAnsi="Century Gothic"/>
              </w:rPr>
            </w:pPr>
            <w:r w:rsidRPr="0082306C">
              <w:rPr>
                <w:rFonts w:ascii="Century Gothic" w:hAnsi="Century Gothic"/>
              </w:rPr>
              <w:t>Lunch Room Staff</w:t>
            </w:r>
          </w:p>
          <w:p w:rsidR="00A86CBC" w:rsidRPr="0082306C" w:rsidRDefault="00A86CBC" w:rsidP="00A86CBC">
            <w:pPr>
              <w:rPr>
                <w:rFonts w:ascii="Century Gothic" w:hAnsi="Century Gothic"/>
              </w:rPr>
            </w:pPr>
            <w:r w:rsidRPr="0082306C">
              <w:rPr>
                <w:rFonts w:ascii="Century Gothic" w:hAnsi="Century Gothic"/>
              </w:rPr>
              <w:t>Teachers</w:t>
            </w:r>
          </w:p>
          <w:p w:rsidR="00A86CBC" w:rsidRPr="0082306C" w:rsidRDefault="00A86CBC" w:rsidP="00A86CBC">
            <w:pPr>
              <w:rPr>
                <w:rFonts w:ascii="Century Gothic" w:hAnsi="Century Gothic"/>
              </w:rPr>
            </w:pPr>
            <w:r w:rsidRPr="0082306C">
              <w:rPr>
                <w:rFonts w:ascii="Century Gothic" w:hAnsi="Century Gothic"/>
              </w:rPr>
              <w:t>Health Advisory Council</w:t>
            </w:r>
          </w:p>
          <w:p w:rsidR="00A86CBC" w:rsidRPr="0082306C" w:rsidRDefault="00A86CBC" w:rsidP="00A86CBC">
            <w:pPr>
              <w:rPr>
                <w:rFonts w:ascii="Century Gothic" w:hAnsi="Century Gothic"/>
              </w:rPr>
            </w:pPr>
            <w:r w:rsidRPr="0082306C">
              <w:rPr>
                <w:rFonts w:ascii="Century Gothic" w:hAnsi="Century Gothic"/>
              </w:rPr>
              <w:t>AEE Governing Board</w:t>
            </w:r>
          </w:p>
        </w:tc>
      </w:tr>
    </w:tbl>
    <w:p w:rsidR="008A76CB" w:rsidRPr="0082306C" w:rsidRDefault="008A76CB"/>
    <w:p w:rsidR="008A76CB" w:rsidRPr="0082306C" w:rsidRDefault="008A76CB"/>
    <w:p w:rsidR="008A76CB" w:rsidRPr="0082306C" w:rsidRDefault="008A76CB"/>
    <w:p w:rsidR="008A76CB" w:rsidRPr="0082306C" w:rsidRDefault="008A76CB"/>
    <w:p w:rsidR="008A76CB" w:rsidRPr="0082306C" w:rsidRDefault="008A76CB"/>
    <w:p w:rsidR="008A76CB" w:rsidRPr="0082306C" w:rsidRDefault="008A76CB"/>
    <w:p w:rsidR="007A35A3" w:rsidRPr="0082306C" w:rsidRDefault="007A35A3"/>
    <w:p w:rsidR="007A35A3" w:rsidRDefault="007A35A3"/>
    <w:p w:rsidR="00FF4883" w:rsidRDefault="00FF4883"/>
    <w:p w:rsidR="00FF4883" w:rsidRDefault="00FF4883"/>
    <w:tbl>
      <w:tblPr>
        <w:tblStyle w:val="TableGrid"/>
        <w:tblW w:w="0" w:type="auto"/>
        <w:tblLook w:val="04A0" w:firstRow="1" w:lastRow="0" w:firstColumn="1" w:lastColumn="0" w:noHBand="0" w:noVBand="1"/>
      </w:tblPr>
      <w:tblGrid>
        <w:gridCol w:w="3151"/>
        <w:gridCol w:w="1036"/>
        <w:gridCol w:w="1036"/>
        <w:gridCol w:w="1036"/>
        <w:gridCol w:w="3091"/>
      </w:tblGrid>
      <w:tr w:rsidR="007A35A3" w:rsidRPr="0082306C" w:rsidTr="00CF4470">
        <w:tc>
          <w:tcPr>
            <w:tcW w:w="3151" w:type="dxa"/>
            <w:vMerge w:val="restart"/>
          </w:tcPr>
          <w:p w:rsidR="007A35A3" w:rsidRPr="0082306C" w:rsidRDefault="007A35A3" w:rsidP="00E11A4E">
            <w:pPr>
              <w:jc w:val="center"/>
              <w:rPr>
                <w:rFonts w:ascii="Century Gothic" w:hAnsi="Century Gothic"/>
                <w:b/>
              </w:rPr>
            </w:pPr>
          </w:p>
          <w:p w:rsidR="007A35A3" w:rsidRPr="0082306C" w:rsidRDefault="007A35A3" w:rsidP="00E11A4E">
            <w:pPr>
              <w:jc w:val="center"/>
              <w:rPr>
                <w:rFonts w:ascii="Century Gothic" w:hAnsi="Century Gothic"/>
                <w:b/>
              </w:rPr>
            </w:pPr>
            <w:r w:rsidRPr="0082306C">
              <w:rPr>
                <w:rFonts w:ascii="Century Gothic" w:hAnsi="Century Gothic"/>
                <w:b/>
              </w:rPr>
              <w:t>GOALS</w:t>
            </w:r>
          </w:p>
        </w:tc>
        <w:tc>
          <w:tcPr>
            <w:tcW w:w="3108" w:type="dxa"/>
            <w:gridSpan w:val="3"/>
          </w:tcPr>
          <w:p w:rsidR="007A35A3" w:rsidRPr="0082306C" w:rsidRDefault="007A35A3" w:rsidP="00E11A4E">
            <w:pPr>
              <w:jc w:val="center"/>
              <w:rPr>
                <w:rFonts w:ascii="Century Gothic" w:hAnsi="Century Gothic"/>
                <w:b/>
              </w:rPr>
            </w:pPr>
            <w:r w:rsidRPr="0082306C">
              <w:rPr>
                <w:rFonts w:ascii="Century Gothic" w:hAnsi="Century Gothic"/>
                <w:b/>
              </w:rPr>
              <w:t>School year designated for implementation</w:t>
            </w:r>
          </w:p>
        </w:tc>
        <w:tc>
          <w:tcPr>
            <w:tcW w:w="3091" w:type="dxa"/>
            <w:vMerge w:val="restart"/>
          </w:tcPr>
          <w:p w:rsidR="007A35A3" w:rsidRPr="0082306C" w:rsidRDefault="007A35A3" w:rsidP="00E11A4E">
            <w:pPr>
              <w:jc w:val="center"/>
              <w:rPr>
                <w:rFonts w:ascii="Century Gothic" w:hAnsi="Century Gothic"/>
                <w:b/>
              </w:rPr>
            </w:pPr>
          </w:p>
          <w:p w:rsidR="007A35A3" w:rsidRPr="0082306C" w:rsidRDefault="007A35A3" w:rsidP="00E11A4E">
            <w:pPr>
              <w:jc w:val="center"/>
              <w:rPr>
                <w:rFonts w:ascii="Century Gothic" w:hAnsi="Century Gothic"/>
                <w:b/>
              </w:rPr>
            </w:pPr>
            <w:r w:rsidRPr="0082306C">
              <w:rPr>
                <w:rFonts w:ascii="Century Gothic" w:hAnsi="Century Gothic"/>
                <w:b/>
              </w:rPr>
              <w:t>Person(s) responsible for implementation</w:t>
            </w:r>
          </w:p>
        </w:tc>
      </w:tr>
      <w:tr w:rsidR="00CF4470" w:rsidRPr="0082306C" w:rsidTr="00CF4470">
        <w:tc>
          <w:tcPr>
            <w:tcW w:w="3151" w:type="dxa"/>
            <w:vMerge/>
          </w:tcPr>
          <w:p w:rsidR="00CF4470" w:rsidRPr="0082306C" w:rsidRDefault="00CF4470" w:rsidP="00CF4470">
            <w:pPr>
              <w:jc w:val="center"/>
              <w:rPr>
                <w:rFonts w:ascii="Century Gothic" w:hAnsi="Century Gothic"/>
                <w:b/>
              </w:rPr>
            </w:pPr>
          </w:p>
        </w:tc>
        <w:tc>
          <w:tcPr>
            <w:tcW w:w="1036" w:type="dxa"/>
          </w:tcPr>
          <w:p w:rsidR="00CF4470" w:rsidRPr="0082306C" w:rsidRDefault="00CF4470" w:rsidP="00CF4470">
            <w:pPr>
              <w:jc w:val="center"/>
              <w:rPr>
                <w:rFonts w:ascii="Century Gothic" w:hAnsi="Century Gothic"/>
              </w:rPr>
            </w:pPr>
            <w:r>
              <w:rPr>
                <w:rFonts w:ascii="Century Gothic" w:hAnsi="Century Gothic"/>
              </w:rPr>
              <w:t>2020</w:t>
            </w:r>
          </w:p>
        </w:tc>
        <w:tc>
          <w:tcPr>
            <w:tcW w:w="1036" w:type="dxa"/>
          </w:tcPr>
          <w:p w:rsidR="00CF4470" w:rsidRPr="0082306C" w:rsidRDefault="00CF4470" w:rsidP="00CF4470">
            <w:pPr>
              <w:jc w:val="center"/>
              <w:rPr>
                <w:rFonts w:ascii="Century Gothic" w:hAnsi="Century Gothic"/>
              </w:rPr>
            </w:pPr>
            <w:r>
              <w:rPr>
                <w:rFonts w:ascii="Century Gothic" w:hAnsi="Century Gothic"/>
              </w:rPr>
              <w:t>2021</w:t>
            </w:r>
          </w:p>
        </w:tc>
        <w:tc>
          <w:tcPr>
            <w:tcW w:w="1036" w:type="dxa"/>
          </w:tcPr>
          <w:p w:rsidR="00CF4470" w:rsidRPr="0082306C" w:rsidRDefault="00CF4470" w:rsidP="00CF4470">
            <w:pPr>
              <w:jc w:val="center"/>
              <w:rPr>
                <w:rFonts w:ascii="Century Gothic" w:hAnsi="Century Gothic"/>
              </w:rPr>
            </w:pPr>
            <w:r>
              <w:rPr>
                <w:rFonts w:ascii="Century Gothic" w:hAnsi="Century Gothic"/>
              </w:rPr>
              <w:t>2022</w:t>
            </w:r>
          </w:p>
        </w:tc>
        <w:tc>
          <w:tcPr>
            <w:tcW w:w="3091" w:type="dxa"/>
            <w:vMerge/>
          </w:tcPr>
          <w:p w:rsidR="00CF4470" w:rsidRPr="0082306C" w:rsidRDefault="00CF4470" w:rsidP="00CF4470">
            <w:pPr>
              <w:jc w:val="center"/>
              <w:rPr>
                <w:rFonts w:ascii="Century Gothic" w:hAnsi="Century Gothic"/>
                <w:b/>
              </w:rPr>
            </w:pPr>
          </w:p>
        </w:tc>
      </w:tr>
      <w:tr w:rsidR="00AF31EA" w:rsidRPr="0082306C" w:rsidTr="00CF4470">
        <w:tc>
          <w:tcPr>
            <w:tcW w:w="3151" w:type="dxa"/>
          </w:tcPr>
          <w:p w:rsidR="007A35A3" w:rsidRPr="0082306C" w:rsidRDefault="007A35A3" w:rsidP="00A86CBC">
            <w:pPr>
              <w:jc w:val="both"/>
              <w:rPr>
                <w:rFonts w:ascii="Century Gothic" w:hAnsi="Century Gothic"/>
                <w:b/>
                <w:i/>
                <w:u w:val="single"/>
              </w:rPr>
            </w:pPr>
          </w:p>
          <w:p w:rsidR="00AF31EA" w:rsidRPr="0082306C" w:rsidRDefault="00AF31EA" w:rsidP="00A86CBC">
            <w:pPr>
              <w:jc w:val="both"/>
              <w:rPr>
                <w:rFonts w:ascii="Century Gothic" w:hAnsi="Century Gothic"/>
                <w:b/>
                <w:i/>
                <w:u w:val="single"/>
              </w:rPr>
            </w:pPr>
            <w:r w:rsidRPr="0082306C">
              <w:rPr>
                <w:rFonts w:ascii="Century Gothic" w:hAnsi="Century Gothic"/>
                <w:b/>
                <w:i/>
                <w:u w:val="single"/>
              </w:rPr>
              <w:t>MODULE II</w:t>
            </w:r>
          </w:p>
          <w:p w:rsidR="00AF31EA" w:rsidRPr="0082306C" w:rsidRDefault="00AF31EA" w:rsidP="00A86CBC">
            <w:pPr>
              <w:jc w:val="both"/>
              <w:rPr>
                <w:rFonts w:ascii="Century Gothic" w:hAnsi="Century Gothic"/>
              </w:rPr>
            </w:pPr>
          </w:p>
          <w:p w:rsidR="00AF31EA" w:rsidRPr="0082306C" w:rsidRDefault="00AF31EA" w:rsidP="008A76CB">
            <w:pPr>
              <w:pStyle w:val="ListParagraph"/>
              <w:numPr>
                <w:ilvl w:val="0"/>
                <w:numId w:val="15"/>
              </w:numPr>
              <w:rPr>
                <w:rFonts w:ascii="Century Gothic" w:hAnsi="Century Gothic"/>
              </w:rPr>
            </w:pPr>
            <w:r w:rsidRPr="0082306C">
              <w:rPr>
                <w:rFonts w:ascii="Century Gothic" w:hAnsi="Century Gothic"/>
              </w:rPr>
              <w:t>AEE will ensure that nutrition education taught by qualified staff who are adequately prepared and participate regularly in professional development activities to effectively deliver an accurate nutrition education program.</w:t>
            </w:r>
          </w:p>
          <w:p w:rsidR="00AF31EA" w:rsidRPr="0082306C" w:rsidRDefault="00AF31EA" w:rsidP="008A76CB">
            <w:pPr>
              <w:rPr>
                <w:rFonts w:ascii="Century Gothic" w:hAnsi="Century Gothic"/>
              </w:rPr>
            </w:pPr>
          </w:p>
          <w:p w:rsidR="00AF31EA" w:rsidRPr="0082306C" w:rsidRDefault="00AF31EA" w:rsidP="008A76CB">
            <w:pPr>
              <w:pStyle w:val="ListParagraph"/>
              <w:numPr>
                <w:ilvl w:val="0"/>
                <w:numId w:val="15"/>
              </w:numPr>
              <w:jc w:val="both"/>
              <w:rPr>
                <w:rFonts w:ascii="Century Gothic" w:hAnsi="Century Gothic"/>
              </w:rPr>
            </w:pPr>
            <w:r w:rsidRPr="0082306C">
              <w:rPr>
                <w:rFonts w:ascii="Century Gothic" w:hAnsi="Century Gothic"/>
              </w:rPr>
              <w:t>AEE will offer nutrition education not only in health education, but will integrate it across the curriculum.</w:t>
            </w:r>
          </w:p>
          <w:p w:rsidR="00AF31EA" w:rsidRPr="0082306C" w:rsidRDefault="00AF31EA" w:rsidP="00AF31EA">
            <w:pPr>
              <w:pStyle w:val="ListParagraph"/>
              <w:rPr>
                <w:rFonts w:ascii="Century Gothic" w:hAnsi="Century Gothic"/>
              </w:rPr>
            </w:pPr>
          </w:p>
          <w:p w:rsidR="00AF31EA" w:rsidRPr="0082306C" w:rsidRDefault="00AF31EA" w:rsidP="008A76CB">
            <w:pPr>
              <w:pStyle w:val="ListParagraph"/>
              <w:numPr>
                <w:ilvl w:val="0"/>
                <w:numId w:val="15"/>
              </w:numPr>
              <w:jc w:val="both"/>
              <w:rPr>
                <w:rFonts w:ascii="Century Gothic" w:hAnsi="Century Gothic"/>
              </w:rPr>
            </w:pPr>
            <w:r w:rsidRPr="0082306C">
              <w:rPr>
                <w:rFonts w:ascii="Century Gothic" w:hAnsi="Century Gothic"/>
              </w:rPr>
              <w:t>Provide Health Education Professional Development opportunities for ALL TEACHERS in grades K-6</w:t>
            </w:r>
            <w:r w:rsidRPr="0082306C">
              <w:rPr>
                <w:rFonts w:ascii="Century Gothic" w:hAnsi="Century Gothic"/>
                <w:vertAlign w:val="superscript"/>
              </w:rPr>
              <w:t>th</w:t>
            </w:r>
            <w:r w:rsidRPr="0082306C">
              <w:rPr>
                <w:rFonts w:ascii="Century Gothic" w:hAnsi="Century Gothic"/>
              </w:rPr>
              <w:t>.</w:t>
            </w:r>
          </w:p>
          <w:p w:rsidR="00AF31EA" w:rsidRPr="0082306C" w:rsidRDefault="00AF31EA" w:rsidP="00AF31EA">
            <w:pPr>
              <w:pStyle w:val="ListParagraph"/>
              <w:rPr>
                <w:rFonts w:ascii="Century Gothic" w:hAnsi="Century Gothic"/>
              </w:rPr>
            </w:pPr>
          </w:p>
          <w:p w:rsidR="00AF31EA" w:rsidRPr="0082306C" w:rsidRDefault="00AF31EA" w:rsidP="00A13331">
            <w:pPr>
              <w:pStyle w:val="ListParagraph"/>
              <w:numPr>
                <w:ilvl w:val="0"/>
                <w:numId w:val="15"/>
              </w:numPr>
              <w:jc w:val="both"/>
              <w:rPr>
                <w:rFonts w:ascii="Century Gothic" w:hAnsi="Century Gothic"/>
              </w:rPr>
            </w:pPr>
            <w:r w:rsidRPr="0082306C">
              <w:rPr>
                <w:rFonts w:ascii="Century Gothic" w:hAnsi="Century Gothic"/>
              </w:rPr>
              <w:t>AEE will offer nutrition education at EACH  grade level as a part of a sequential, comprehensive, standards-based program designed to provide students with the knowledge and skills nece</w:t>
            </w:r>
            <w:r w:rsidR="003C4620" w:rsidRPr="0082306C">
              <w:rPr>
                <w:rFonts w:ascii="Century Gothic" w:hAnsi="Century Gothic"/>
              </w:rPr>
              <w:t>ssary to</w:t>
            </w:r>
            <w:r w:rsidR="00A13331" w:rsidRPr="0082306C">
              <w:rPr>
                <w:rFonts w:ascii="Century Gothic" w:hAnsi="Century Gothic"/>
              </w:rPr>
              <w:t xml:space="preserve"> promote  and protect their health.</w:t>
            </w:r>
          </w:p>
          <w:p w:rsidR="00A13331" w:rsidRPr="0082306C" w:rsidRDefault="00A13331" w:rsidP="00A13331">
            <w:pPr>
              <w:pStyle w:val="ListParagraph"/>
              <w:rPr>
                <w:rFonts w:ascii="Century Gothic" w:hAnsi="Century Gothic"/>
              </w:rPr>
            </w:pPr>
          </w:p>
          <w:p w:rsidR="00A13331" w:rsidRPr="0082306C" w:rsidRDefault="00A13331" w:rsidP="00A13331">
            <w:pPr>
              <w:jc w:val="both"/>
              <w:rPr>
                <w:rFonts w:ascii="Century Gothic" w:hAnsi="Century Gothic"/>
              </w:rPr>
            </w:pPr>
          </w:p>
        </w:tc>
        <w:tc>
          <w:tcPr>
            <w:tcW w:w="1036" w:type="dxa"/>
          </w:tcPr>
          <w:p w:rsidR="00AF31EA" w:rsidRPr="0082306C" w:rsidRDefault="00AF31EA"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r w:rsidRPr="0082306C">
              <w:rPr>
                <w:rFonts w:ascii="Century Gothic" w:hAnsi="Century Gothic"/>
              </w:rPr>
              <w:t>X</w:t>
            </w:r>
          </w:p>
        </w:tc>
        <w:tc>
          <w:tcPr>
            <w:tcW w:w="1036" w:type="dxa"/>
          </w:tcPr>
          <w:p w:rsidR="00AF31EA" w:rsidRPr="0082306C" w:rsidRDefault="00AF31EA" w:rsidP="00F51D9D">
            <w:pPr>
              <w:jc w:val="center"/>
              <w:rPr>
                <w:rFonts w:ascii="Century Gothic" w:hAnsi="Century Gothic"/>
              </w:rPr>
            </w:pPr>
          </w:p>
          <w:p w:rsidR="00AF31EA" w:rsidRDefault="00AF31EA" w:rsidP="00F51D9D">
            <w:pPr>
              <w:jc w:val="center"/>
              <w:rPr>
                <w:rFonts w:ascii="Century Gothic" w:hAnsi="Century Gothic"/>
              </w:rPr>
            </w:pPr>
          </w:p>
          <w:p w:rsidR="00CF4470" w:rsidRPr="0082306C" w:rsidRDefault="00CF4470" w:rsidP="00F51D9D">
            <w:pPr>
              <w:jc w:val="center"/>
              <w:rPr>
                <w:rFonts w:ascii="Century Gothic" w:hAnsi="Century Gothic"/>
              </w:rPr>
            </w:pPr>
          </w:p>
          <w:p w:rsidR="00AF31EA" w:rsidRPr="0082306C" w:rsidRDefault="00AF31EA" w:rsidP="00F51D9D">
            <w:pPr>
              <w:jc w:val="center"/>
              <w:rPr>
                <w:rFonts w:ascii="Century Gothic" w:hAnsi="Century Gothic"/>
              </w:rPr>
            </w:pPr>
            <w:r w:rsidRPr="0082306C">
              <w:rPr>
                <w:rFonts w:ascii="Century Gothic" w:hAnsi="Century Gothic"/>
              </w:rPr>
              <w:t>X</w:t>
            </w: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8C689F" w:rsidRPr="0082306C" w:rsidRDefault="008C689F"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r w:rsidRPr="0082306C">
              <w:rPr>
                <w:rFonts w:ascii="Century Gothic" w:hAnsi="Century Gothic"/>
              </w:rPr>
              <w:t>X</w:t>
            </w: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p w:rsidR="00AF31EA" w:rsidRPr="0082306C" w:rsidRDefault="00AF31EA" w:rsidP="00F51D9D">
            <w:pPr>
              <w:jc w:val="center"/>
              <w:rPr>
                <w:rFonts w:ascii="Century Gothic" w:hAnsi="Century Gothic"/>
              </w:rPr>
            </w:pPr>
          </w:p>
        </w:tc>
        <w:tc>
          <w:tcPr>
            <w:tcW w:w="1036" w:type="dxa"/>
          </w:tcPr>
          <w:p w:rsidR="00AF31EA" w:rsidRPr="0082306C" w:rsidRDefault="00AF31EA"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8C689F" w:rsidRPr="0082306C" w:rsidRDefault="008C689F" w:rsidP="00F51D9D">
            <w:pPr>
              <w:jc w:val="center"/>
              <w:rPr>
                <w:rFonts w:ascii="Century Gothic" w:hAnsi="Century Gothic"/>
              </w:rPr>
            </w:pPr>
          </w:p>
          <w:p w:rsidR="008C689F" w:rsidRPr="0082306C" w:rsidRDefault="008C689F"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8C689F" w:rsidP="00F51D9D">
            <w:pPr>
              <w:jc w:val="center"/>
              <w:rPr>
                <w:rFonts w:ascii="Century Gothic" w:hAnsi="Century Gothic"/>
              </w:rPr>
            </w:pPr>
            <w:r w:rsidRPr="0082306C">
              <w:rPr>
                <w:rFonts w:ascii="Century Gothic" w:hAnsi="Century Gothic"/>
              </w:rPr>
              <w:t>X</w:t>
            </w: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p>
          <w:p w:rsidR="00A13331" w:rsidRPr="0082306C" w:rsidRDefault="00A13331" w:rsidP="00F51D9D">
            <w:pPr>
              <w:jc w:val="center"/>
              <w:rPr>
                <w:rFonts w:ascii="Century Gothic" w:hAnsi="Century Gothic"/>
              </w:rPr>
            </w:pPr>
            <w:r w:rsidRPr="0082306C">
              <w:rPr>
                <w:rFonts w:ascii="Century Gothic" w:hAnsi="Century Gothic"/>
              </w:rPr>
              <w:t>X</w:t>
            </w:r>
          </w:p>
          <w:p w:rsidR="00A13331" w:rsidRPr="0082306C" w:rsidRDefault="00A13331" w:rsidP="00F51D9D">
            <w:pPr>
              <w:jc w:val="center"/>
              <w:rPr>
                <w:rFonts w:ascii="Century Gothic" w:hAnsi="Century Gothic"/>
              </w:rPr>
            </w:pPr>
          </w:p>
        </w:tc>
        <w:tc>
          <w:tcPr>
            <w:tcW w:w="3091" w:type="dxa"/>
          </w:tcPr>
          <w:p w:rsidR="00AF31EA" w:rsidRPr="0082306C" w:rsidRDefault="00AF31EA" w:rsidP="00E11A4E">
            <w:pPr>
              <w:jc w:val="both"/>
              <w:rPr>
                <w:rFonts w:ascii="Century Gothic" w:hAnsi="Century Gothic"/>
              </w:rPr>
            </w:pPr>
          </w:p>
          <w:p w:rsidR="00AF31EA" w:rsidRPr="0082306C" w:rsidRDefault="00AF31EA" w:rsidP="00E11A4E">
            <w:pPr>
              <w:jc w:val="both"/>
              <w:rPr>
                <w:rFonts w:ascii="Century Gothic" w:hAnsi="Century Gothic"/>
              </w:rPr>
            </w:pPr>
          </w:p>
          <w:p w:rsidR="00AF31EA" w:rsidRPr="0082306C" w:rsidRDefault="00AF31EA" w:rsidP="00E11A4E">
            <w:pPr>
              <w:rPr>
                <w:rFonts w:ascii="Century Gothic" w:hAnsi="Century Gothic"/>
              </w:rPr>
            </w:pPr>
            <w:r w:rsidRPr="0082306C">
              <w:rPr>
                <w:rFonts w:ascii="Century Gothic" w:hAnsi="Century Gothic"/>
              </w:rPr>
              <w:t>School administrators</w:t>
            </w:r>
          </w:p>
          <w:p w:rsidR="00AF31EA" w:rsidRPr="0082306C" w:rsidRDefault="00AF31EA" w:rsidP="00E11A4E">
            <w:pPr>
              <w:rPr>
                <w:rFonts w:ascii="Century Gothic" w:hAnsi="Century Gothic"/>
              </w:rPr>
            </w:pPr>
            <w:r w:rsidRPr="0082306C">
              <w:rPr>
                <w:rFonts w:ascii="Century Gothic" w:hAnsi="Century Gothic"/>
              </w:rPr>
              <w:t>Food Service Coordinator</w:t>
            </w:r>
          </w:p>
          <w:p w:rsidR="00AF31EA" w:rsidRPr="0082306C" w:rsidRDefault="00AF31EA" w:rsidP="00E11A4E">
            <w:pPr>
              <w:rPr>
                <w:rFonts w:ascii="Century Gothic" w:hAnsi="Century Gothic"/>
              </w:rPr>
            </w:pPr>
            <w:r w:rsidRPr="0082306C">
              <w:rPr>
                <w:rFonts w:ascii="Century Gothic" w:hAnsi="Century Gothic"/>
              </w:rPr>
              <w:t>Catering Staff</w:t>
            </w:r>
          </w:p>
          <w:p w:rsidR="00AF31EA" w:rsidRPr="0082306C" w:rsidRDefault="00AF31EA" w:rsidP="00E11A4E">
            <w:pPr>
              <w:rPr>
                <w:rFonts w:ascii="Century Gothic" w:hAnsi="Century Gothic"/>
              </w:rPr>
            </w:pPr>
            <w:r w:rsidRPr="0082306C">
              <w:rPr>
                <w:rFonts w:ascii="Century Gothic" w:hAnsi="Century Gothic"/>
              </w:rPr>
              <w:t>Teachers</w:t>
            </w:r>
          </w:p>
          <w:p w:rsidR="00AF31EA" w:rsidRPr="0082306C" w:rsidRDefault="00AF31EA" w:rsidP="00E11A4E">
            <w:pPr>
              <w:rPr>
                <w:rFonts w:ascii="Century Gothic" w:hAnsi="Century Gothic"/>
              </w:rPr>
            </w:pPr>
          </w:p>
        </w:tc>
      </w:tr>
    </w:tbl>
    <w:p w:rsidR="00AF31EA" w:rsidRPr="0082306C" w:rsidRDefault="00AF31EA"/>
    <w:p w:rsidR="00AF31EA" w:rsidRPr="0082306C" w:rsidRDefault="00AF31EA"/>
    <w:tbl>
      <w:tblPr>
        <w:tblStyle w:val="TableGrid"/>
        <w:tblW w:w="0" w:type="auto"/>
        <w:tblLook w:val="04A0" w:firstRow="1" w:lastRow="0" w:firstColumn="1" w:lastColumn="0" w:noHBand="0" w:noVBand="1"/>
      </w:tblPr>
      <w:tblGrid>
        <w:gridCol w:w="3124"/>
        <w:gridCol w:w="1040"/>
        <w:gridCol w:w="1040"/>
        <w:gridCol w:w="1040"/>
        <w:gridCol w:w="3106"/>
      </w:tblGrid>
      <w:tr w:rsidR="007A35A3" w:rsidRPr="0082306C" w:rsidTr="00CF4470">
        <w:tc>
          <w:tcPr>
            <w:tcW w:w="3124" w:type="dxa"/>
            <w:vMerge w:val="restart"/>
          </w:tcPr>
          <w:p w:rsidR="007A35A3" w:rsidRPr="0082306C" w:rsidRDefault="007A35A3" w:rsidP="00E11A4E">
            <w:pPr>
              <w:jc w:val="center"/>
              <w:rPr>
                <w:rFonts w:ascii="Century Gothic" w:hAnsi="Century Gothic"/>
                <w:b/>
              </w:rPr>
            </w:pPr>
          </w:p>
          <w:p w:rsidR="007A35A3" w:rsidRPr="0082306C" w:rsidRDefault="007A35A3" w:rsidP="00E11A4E">
            <w:pPr>
              <w:jc w:val="center"/>
              <w:rPr>
                <w:rFonts w:ascii="Century Gothic" w:hAnsi="Century Gothic"/>
                <w:b/>
              </w:rPr>
            </w:pPr>
            <w:r w:rsidRPr="0082306C">
              <w:rPr>
                <w:rFonts w:ascii="Century Gothic" w:hAnsi="Century Gothic"/>
                <w:b/>
              </w:rPr>
              <w:t>GOALS</w:t>
            </w:r>
          </w:p>
          <w:p w:rsidR="007A35A3" w:rsidRPr="0082306C" w:rsidRDefault="007A35A3" w:rsidP="00A86CBC">
            <w:pPr>
              <w:jc w:val="both"/>
              <w:rPr>
                <w:rFonts w:ascii="Century Gothic" w:hAnsi="Century Gothic"/>
                <w:b/>
              </w:rPr>
            </w:pPr>
          </w:p>
        </w:tc>
        <w:tc>
          <w:tcPr>
            <w:tcW w:w="3120" w:type="dxa"/>
            <w:gridSpan w:val="3"/>
          </w:tcPr>
          <w:p w:rsidR="007A35A3" w:rsidRPr="0082306C" w:rsidRDefault="007A35A3" w:rsidP="00E11A4E">
            <w:pPr>
              <w:jc w:val="center"/>
              <w:rPr>
                <w:rFonts w:ascii="Century Gothic" w:hAnsi="Century Gothic"/>
                <w:b/>
              </w:rPr>
            </w:pPr>
            <w:r w:rsidRPr="0082306C">
              <w:rPr>
                <w:rFonts w:ascii="Century Gothic" w:hAnsi="Century Gothic"/>
                <w:b/>
              </w:rPr>
              <w:t>School year designated for implementation</w:t>
            </w:r>
          </w:p>
        </w:tc>
        <w:tc>
          <w:tcPr>
            <w:tcW w:w="3106" w:type="dxa"/>
            <w:vMerge w:val="restart"/>
          </w:tcPr>
          <w:p w:rsidR="007A35A3" w:rsidRPr="0082306C" w:rsidRDefault="007A35A3" w:rsidP="00E11A4E">
            <w:pPr>
              <w:jc w:val="center"/>
              <w:rPr>
                <w:rFonts w:ascii="Century Gothic" w:hAnsi="Century Gothic"/>
                <w:b/>
              </w:rPr>
            </w:pPr>
          </w:p>
          <w:p w:rsidR="007A35A3" w:rsidRPr="0082306C" w:rsidRDefault="007A35A3" w:rsidP="00E11A4E">
            <w:pPr>
              <w:jc w:val="center"/>
              <w:rPr>
                <w:rFonts w:ascii="Century Gothic" w:hAnsi="Century Gothic"/>
                <w:b/>
              </w:rPr>
            </w:pPr>
            <w:r w:rsidRPr="0082306C">
              <w:rPr>
                <w:rFonts w:ascii="Century Gothic" w:hAnsi="Century Gothic"/>
                <w:b/>
              </w:rPr>
              <w:t>Person(s) responsible for implementation</w:t>
            </w:r>
          </w:p>
        </w:tc>
      </w:tr>
      <w:tr w:rsidR="00CF4470" w:rsidRPr="0082306C" w:rsidTr="00CF4470">
        <w:trPr>
          <w:trHeight w:val="599"/>
        </w:trPr>
        <w:tc>
          <w:tcPr>
            <w:tcW w:w="3124" w:type="dxa"/>
            <w:vMerge/>
          </w:tcPr>
          <w:p w:rsidR="00CF4470" w:rsidRPr="0082306C" w:rsidRDefault="00CF4470" w:rsidP="00CF4470">
            <w:pPr>
              <w:jc w:val="both"/>
              <w:rPr>
                <w:rFonts w:ascii="Century Gothic" w:hAnsi="Century Gothic"/>
                <w:b/>
              </w:rPr>
            </w:pPr>
          </w:p>
        </w:tc>
        <w:tc>
          <w:tcPr>
            <w:tcW w:w="1040" w:type="dxa"/>
          </w:tcPr>
          <w:p w:rsidR="00CF4470" w:rsidRPr="0082306C" w:rsidRDefault="00CF4470" w:rsidP="00CF4470">
            <w:pPr>
              <w:jc w:val="center"/>
              <w:rPr>
                <w:rFonts w:ascii="Century Gothic" w:hAnsi="Century Gothic"/>
              </w:rPr>
            </w:pPr>
            <w:r>
              <w:rPr>
                <w:rFonts w:ascii="Century Gothic" w:hAnsi="Century Gothic"/>
              </w:rPr>
              <w:t>2020</w:t>
            </w:r>
          </w:p>
        </w:tc>
        <w:tc>
          <w:tcPr>
            <w:tcW w:w="1040" w:type="dxa"/>
          </w:tcPr>
          <w:p w:rsidR="00CF4470" w:rsidRPr="0082306C" w:rsidRDefault="00CF4470" w:rsidP="00CF4470">
            <w:pPr>
              <w:jc w:val="center"/>
              <w:rPr>
                <w:rFonts w:ascii="Century Gothic" w:hAnsi="Century Gothic"/>
              </w:rPr>
            </w:pPr>
            <w:r>
              <w:rPr>
                <w:rFonts w:ascii="Century Gothic" w:hAnsi="Century Gothic"/>
              </w:rPr>
              <w:t>2021</w:t>
            </w:r>
          </w:p>
        </w:tc>
        <w:tc>
          <w:tcPr>
            <w:tcW w:w="1040" w:type="dxa"/>
          </w:tcPr>
          <w:p w:rsidR="00CF4470" w:rsidRPr="0082306C" w:rsidRDefault="00CF4470" w:rsidP="00CF4470">
            <w:pPr>
              <w:jc w:val="center"/>
              <w:rPr>
                <w:rFonts w:ascii="Century Gothic" w:hAnsi="Century Gothic"/>
              </w:rPr>
            </w:pPr>
            <w:r>
              <w:rPr>
                <w:rFonts w:ascii="Century Gothic" w:hAnsi="Century Gothic"/>
              </w:rPr>
              <w:t>2022</w:t>
            </w:r>
          </w:p>
        </w:tc>
        <w:tc>
          <w:tcPr>
            <w:tcW w:w="3106" w:type="dxa"/>
            <w:vMerge/>
          </w:tcPr>
          <w:p w:rsidR="00CF4470" w:rsidRPr="0082306C" w:rsidRDefault="00CF4470" w:rsidP="00CF4470">
            <w:pPr>
              <w:jc w:val="center"/>
              <w:rPr>
                <w:rFonts w:ascii="Century Gothic" w:hAnsi="Century Gothic"/>
                <w:b/>
              </w:rPr>
            </w:pPr>
          </w:p>
        </w:tc>
      </w:tr>
      <w:tr w:rsidR="004F219B" w:rsidRPr="0082306C" w:rsidTr="00CF4470">
        <w:trPr>
          <w:trHeight w:val="599"/>
        </w:trPr>
        <w:tc>
          <w:tcPr>
            <w:tcW w:w="3124" w:type="dxa"/>
          </w:tcPr>
          <w:p w:rsidR="004F219B" w:rsidRPr="0082306C" w:rsidRDefault="004F219B" w:rsidP="00A86CBC">
            <w:pPr>
              <w:jc w:val="both"/>
            </w:pPr>
          </w:p>
          <w:p w:rsidR="004F219B" w:rsidRPr="0082306C" w:rsidRDefault="004F219B" w:rsidP="00A86CBC">
            <w:pPr>
              <w:jc w:val="both"/>
              <w:rPr>
                <w:b/>
                <w:i/>
                <w:u w:val="single"/>
              </w:rPr>
            </w:pPr>
            <w:r w:rsidRPr="0082306C">
              <w:rPr>
                <w:rFonts w:ascii="Century Gothic" w:hAnsi="Century Gothic"/>
                <w:b/>
                <w:i/>
                <w:u w:val="single"/>
              </w:rPr>
              <w:t>MODULE III</w:t>
            </w:r>
          </w:p>
          <w:p w:rsidR="004F219B" w:rsidRPr="0082306C" w:rsidRDefault="004F219B" w:rsidP="00A86CBC">
            <w:pPr>
              <w:jc w:val="both"/>
            </w:pPr>
          </w:p>
          <w:p w:rsidR="004F219B" w:rsidRPr="0082306C" w:rsidRDefault="004F219B" w:rsidP="007A35A3">
            <w:pPr>
              <w:pStyle w:val="ListParagraph"/>
              <w:numPr>
                <w:ilvl w:val="0"/>
                <w:numId w:val="16"/>
              </w:numPr>
              <w:jc w:val="both"/>
            </w:pPr>
            <w:r w:rsidRPr="0082306C">
              <w:t>Provide 15 minutes of daily recess in elementary school.</w:t>
            </w:r>
          </w:p>
          <w:p w:rsidR="004F219B" w:rsidRPr="0082306C" w:rsidRDefault="004F219B" w:rsidP="00A86CBC">
            <w:pPr>
              <w:jc w:val="both"/>
            </w:pPr>
          </w:p>
          <w:p w:rsidR="004F219B" w:rsidRPr="0082306C" w:rsidRDefault="004F219B" w:rsidP="007A35A3">
            <w:pPr>
              <w:pStyle w:val="ListParagraph"/>
              <w:numPr>
                <w:ilvl w:val="0"/>
                <w:numId w:val="16"/>
              </w:numPr>
              <w:jc w:val="both"/>
            </w:pPr>
            <w:r w:rsidRPr="0082306C">
              <w:t>Provide professional development for physical education teachers.</w:t>
            </w:r>
          </w:p>
          <w:p w:rsidR="004F219B" w:rsidRPr="0082306C" w:rsidRDefault="004F219B" w:rsidP="00A86CBC">
            <w:pPr>
              <w:jc w:val="both"/>
            </w:pPr>
          </w:p>
          <w:p w:rsidR="004F219B" w:rsidRPr="0082306C" w:rsidRDefault="004F219B" w:rsidP="007A35A3">
            <w:pPr>
              <w:pStyle w:val="ListParagraph"/>
              <w:numPr>
                <w:ilvl w:val="0"/>
                <w:numId w:val="16"/>
              </w:numPr>
              <w:jc w:val="both"/>
            </w:pPr>
            <w:r w:rsidRPr="0082306C">
              <w:t>Provide 150 minutes of physical activity weekly in elementary school.</w:t>
            </w:r>
          </w:p>
          <w:p w:rsidR="004F219B" w:rsidRPr="0082306C" w:rsidRDefault="004F219B" w:rsidP="00A86CBC">
            <w:pPr>
              <w:jc w:val="both"/>
            </w:pPr>
          </w:p>
          <w:p w:rsidR="004F219B" w:rsidRPr="0082306C" w:rsidRDefault="004F219B" w:rsidP="007A35A3">
            <w:pPr>
              <w:pStyle w:val="ListParagraph"/>
              <w:numPr>
                <w:ilvl w:val="0"/>
                <w:numId w:val="16"/>
              </w:numPr>
              <w:jc w:val="both"/>
            </w:pPr>
            <w:r w:rsidRPr="0082306C">
              <w:t>Encourage activity outside of the classroom.</w:t>
            </w:r>
          </w:p>
          <w:p w:rsidR="004F219B" w:rsidRPr="0082306C" w:rsidRDefault="004F219B" w:rsidP="00A86CBC">
            <w:pPr>
              <w:jc w:val="both"/>
            </w:pPr>
          </w:p>
          <w:p w:rsidR="004F219B" w:rsidRPr="0082306C" w:rsidRDefault="004F219B" w:rsidP="007A35A3">
            <w:pPr>
              <w:pStyle w:val="ListParagraph"/>
              <w:numPr>
                <w:ilvl w:val="0"/>
                <w:numId w:val="16"/>
              </w:numPr>
              <w:jc w:val="both"/>
            </w:pPr>
            <w:r w:rsidRPr="0082306C">
              <w:t>Teachers provide opportunities for student activity within the classroom.</w:t>
            </w:r>
          </w:p>
          <w:p w:rsidR="004F219B" w:rsidRPr="0082306C" w:rsidRDefault="004F219B" w:rsidP="00A86CBC">
            <w:pPr>
              <w:jc w:val="both"/>
            </w:pPr>
          </w:p>
          <w:p w:rsidR="004F219B" w:rsidRPr="0082306C" w:rsidRDefault="004F219B" w:rsidP="007A35A3">
            <w:pPr>
              <w:pStyle w:val="ListParagraph"/>
              <w:numPr>
                <w:ilvl w:val="0"/>
                <w:numId w:val="16"/>
              </w:numPr>
              <w:jc w:val="both"/>
            </w:pPr>
            <w:r w:rsidRPr="0082306C">
              <w:t>Develop Health Advisory Council.</w:t>
            </w:r>
          </w:p>
          <w:p w:rsidR="004F219B" w:rsidRPr="0082306C" w:rsidRDefault="004F219B" w:rsidP="00A86CBC">
            <w:pPr>
              <w:jc w:val="both"/>
            </w:pPr>
          </w:p>
          <w:p w:rsidR="004F219B" w:rsidRPr="0082306C" w:rsidRDefault="004F219B" w:rsidP="007A35A3">
            <w:pPr>
              <w:pStyle w:val="ListParagraph"/>
              <w:numPr>
                <w:ilvl w:val="0"/>
                <w:numId w:val="16"/>
              </w:numPr>
              <w:jc w:val="both"/>
            </w:pPr>
            <w:r w:rsidRPr="0082306C">
              <w:t>Provide professional development opportunities for lunch room staff.</w:t>
            </w:r>
          </w:p>
          <w:p w:rsidR="004F219B" w:rsidRPr="0082306C" w:rsidRDefault="004F219B" w:rsidP="007A35A3">
            <w:pPr>
              <w:jc w:val="both"/>
            </w:pPr>
          </w:p>
          <w:p w:rsidR="004F219B" w:rsidRPr="0082306C" w:rsidRDefault="004F219B" w:rsidP="007A35A3">
            <w:pPr>
              <w:jc w:val="both"/>
              <w:rPr>
                <w:rFonts w:ascii="Century Gothic" w:hAnsi="Century Gothic"/>
                <w:b/>
              </w:rPr>
            </w:pPr>
          </w:p>
        </w:tc>
        <w:tc>
          <w:tcPr>
            <w:tcW w:w="1040" w:type="dxa"/>
          </w:tcPr>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r w:rsidRPr="0082306C">
              <w:rPr>
                <w:rFonts w:ascii="Century Gothic" w:hAnsi="Century Gothic"/>
              </w:rPr>
              <w:t>X</w:t>
            </w: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CF4470" w:rsidRDefault="00CF4470" w:rsidP="00E11A4E">
            <w:pPr>
              <w:jc w:val="center"/>
              <w:rPr>
                <w:rFonts w:ascii="Century Gothic" w:hAnsi="Century Gothic"/>
              </w:rPr>
            </w:pPr>
          </w:p>
          <w:p w:rsidR="004F219B" w:rsidRPr="0082306C" w:rsidRDefault="004F219B" w:rsidP="00E11A4E">
            <w:pPr>
              <w:jc w:val="center"/>
              <w:rPr>
                <w:rFonts w:ascii="Century Gothic" w:hAnsi="Century Gothic"/>
              </w:rPr>
            </w:pPr>
            <w:r w:rsidRPr="0082306C">
              <w:rPr>
                <w:rFonts w:ascii="Century Gothic" w:hAnsi="Century Gothic"/>
              </w:rPr>
              <w:t>X</w:t>
            </w: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4F219B">
            <w:pPr>
              <w:jc w:val="center"/>
              <w:rPr>
                <w:rFonts w:ascii="Century Gothic" w:hAnsi="Century Gothic"/>
              </w:rPr>
            </w:pPr>
            <w:r w:rsidRPr="0082306C">
              <w:rPr>
                <w:rFonts w:ascii="Century Gothic" w:hAnsi="Century Gothic"/>
              </w:rPr>
              <w:t>X</w:t>
            </w:r>
          </w:p>
          <w:p w:rsidR="004F219B" w:rsidRPr="0082306C" w:rsidRDefault="004F219B" w:rsidP="004F219B">
            <w:pPr>
              <w:rPr>
                <w:rFonts w:ascii="Century Gothic" w:hAnsi="Century Gothic"/>
              </w:rPr>
            </w:pPr>
          </w:p>
        </w:tc>
        <w:tc>
          <w:tcPr>
            <w:tcW w:w="1040" w:type="dxa"/>
          </w:tcPr>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r w:rsidRPr="0082306C">
              <w:rPr>
                <w:rFonts w:ascii="Century Gothic" w:hAnsi="Century Gothic"/>
              </w:rPr>
              <w:t>X</w:t>
            </w: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r w:rsidRPr="0082306C">
              <w:rPr>
                <w:rFonts w:ascii="Century Gothic" w:hAnsi="Century Gothic"/>
              </w:rPr>
              <w:t>X</w:t>
            </w: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r w:rsidRPr="0082306C">
              <w:rPr>
                <w:rFonts w:ascii="Century Gothic" w:hAnsi="Century Gothic"/>
              </w:rPr>
              <w:t>X</w:t>
            </w: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r w:rsidRPr="0082306C">
              <w:rPr>
                <w:rFonts w:ascii="Century Gothic" w:hAnsi="Century Gothic"/>
              </w:rPr>
              <w:t>X</w:t>
            </w:r>
          </w:p>
        </w:tc>
        <w:tc>
          <w:tcPr>
            <w:tcW w:w="1040" w:type="dxa"/>
          </w:tcPr>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p w:rsidR="004F219B" w:rsidRPr="0082306C" w:rsidRDefault="004F219B" w:rsidP="00E11A4E">
            <w:pPr>
              <w:jc w:val="center"/>
              <w:rPr>
                <w:rFonts w:ascii="Century Gothic" w:hAnsi="Century Gothic"/>
              </w:rPr>
            </w:pPr>
          </w:p>
        </w:tc>
        <w:tc>
          <w:tcPr>
            <w:tcW w:w="3106" w:type="dxa"/>
          </w:tcPr>
          <w:p w:rsidR="004F219B" w:rsidRPr="0082306C" w:rsidRDefault="004F219B" w:rsidP="00E11A4E">
            <w:pPr>
              <w:jc w:val="both"/>
              <w:rPr>
                <w:rFonts w:ascii="Century Gothic" w:hAnsi="Century Gothic"/>
              </w:rPr>
            </w:pPr>
          </w:p>
          <w:p w:rsidR="004F219B" w:rsidRPr="0082306C" w:rsidRDefault="004F219B" w:rsidP="00E11A4E">
            <w:pPr>
              <w:jc w:val="both"/>
              <w:rPr>
                <w:rFonts w:ascii="Century Gothic" w:hAnsi="Century Gothic"/>
              </w:rPr>
            </w:pPr>
          </w:p>
          <w:p w:rsidR="00357511" w:rsidRPr="0082306C" w:rsidRDefault="00357511" w:rsidP="00E11A4E">
            <w:pPr>
              <w:jc w:val="both"/>
              <w:rPr>
                <w:rFonts w:ascii="Century Gothic" w:hAnsi="Century Gothic"/>
              </w:rPr>
            </w:pPr>
          </w:p>
          <w:p w:rsidR="004F219B" w:rsidRPr="0082306C" w:rsidRDefault="004F219B" w:rsidP="00E11A4E">
            <w:pPr>
              <w:rPr>
                <w:rFonts w:ascii="Century Gothic" w:hAnsi="Century Gothic"/>
              </w:rPr>
            </w:pPr>
            <w:r w:rsidRPr="0082306C">
              <w:rPr>
                <w:rFonts w:ascii="Century Gothic" w:hAnsi="Century Gothic"/>
              </w:rPr>
              <w:t>School administrators</w:t>
            </w:r>
          </w:p>
          <w:p w:rsidR="004F219B" w:rsidRPr="0082306C" w:rsidRDefault="004F219B" w:rsidP="00E11A4E">
            <w:pPr>
              <w:rPr>
                <w:rFonts w:ascii="Century Gothic" w:hAnsi="Century Gothic"/>
              </w:rPr>
            </w:pPr>
            <w:r w:rsidRPr="0082306C">
              <w:rPr>
                <w:rFonts w:ascii="Century Gothic" w:hAnsi="Century Gothic"/>
              </w:rPr>
              <w:t>Food Service Coordinator</w:t>
            </w:r>
          </w:p>
          <w:p w:rsidR="004F219B" w:rsidRPr="0082306C" w:rsidRDefault="004F219B" w:rsidP="00E11A4E">
            <w:pPr>
              <w:rPr>
                <w:rFonts w:ascii="Century Gothic" w:hAnsi="Century Gothic"/>
              </w:rPr>
            </w:pPr>
            <w:r w:rsidRPr="0082306C">
              <w:rPr>
                <w:rFonts w:ascii="Century Gothic" w:hAnsi="Century Gothic"/>
              </w:rPr>
              <w:t>Catering Staff</w:t>
            </w:r>
          </w:p>
          <w:p w:rsidR="004F219B" w:rsidRPr="0082306C" w:rsidRDefault="004F219B" w:rsidP="00E11A4E">
            <w:pPr>
              <w:rPr>
                <w:rFonts w:ascii="Century Gothic" w:hAnsi="Century Gothic"/>
              </w:rPr>
            </w:pPr>
            <w:r w:rsidRPr="0082306C">
              <w:rPr>
                <w:rFonts w:ascii="Century Gothic" w:hAnsi="Century Gothic"/>
              </w:rPr>
              <w:t>Teachers</w:t>
            </w:r>
          </w:p>
          <w:p w:rsidR="004F219B" w:rsidRPr="0082306C" w:rsidRDefault="004F219B" w:rsidP="00E11A4E">
            <w:pPr>
              <w:rPr>
                <w:rFonts w:ascii="Century Gothic" w:hAnsi="Century Gothic"/>
              </w:rPr>
            </w:pPr>
          </w:p>
        </w:tc>
      </w:tr>
    </w:tbl>
    <w:p w:rsidR="00AF31EA" w:rsidRPr="0082306C" w:rsidRDefault="00AF31EA"/>
    <w:p w:rsidR="00AF31EA" w:rsidRPr="0082306C" w:rsidRDefault="00AF31EA"/>
    <w:p w:rsidR="00AF31EA" w:rsidRPr="0082306C" w:rsidRDefault="00AF31EA"/>
    <w:p w:rsidR="00AF31EA" w:rsidRPr="0082306C" w:rsidRDefault="00AF31EA"/>
    <w:p w:rsidR="007A35A3" w:rsidRDefault="007A35A3"/>
    <w:p w:rsidR="00FF4883" w:rsidRDefault="00FF4883"/>
    <w:p w:rsidR="00FF4883" w:rsidRPr="0082306C" w:rsidRDefault="00FF4883"/>
    <w:tbl>
      <w:tblPr>
        <w:tblStyle w:val="TableGrid"/>
        <w:tblW w:w="0" w:type="auto"/>
        <w:tblLook w:val="04A0" w:firstRow="1" w:lastRow="0" w:firstColumn="1" w:lastColumn="0" w:noHBand="0" w:noVBand="1"/>
      </w:tblPr>
      <w:tblGrid>
        <w:gridCol w:w="3125"/>
        <w:gridCol w:w="1040"/>
        <w:gridCol w:w="1040"/>
        <w:gridCol w:w="1040"/>
        <w:gridCol w:w="3105"/>
      </w:tblGrid>
      <w:tr w:rsidR="007A35A3" w:rsidRPr="0082306C" w:rsidTr="00CF4470">
        <w:tc>
          <w:tcPr>
            <w:tcW w:w="3125" w:type="dxa"/>
            <w:vMerge w:val="restart"/>
          </w:tcPr>
          <w:p w:rsidR="007A35A3" w:rsidRPr="0082306C" w:rsidRDefault="007A35A3" w:rsidP="00E11A4E">
            <w:pPr>
              <w:jc w:val="center"/>
              <w:rPr>
                <w:rFonts w:ascii="Century Gothic" w:hAnsi="Century Gothic"/>
                <w:b/>
              </w:rPr>
            </w:pPr>
          </w:p>
          <w:p w:rsidR="007A35A3" w:rsidRPr="0082306C" w:rsidRDefault="007A35A3" w:rsidP="00E11A4E">
            <w:pPr>
              <w:jc w:val="center"/>
              <w:rPr>
                <w:rFonts w:ascii="Century Gothic" w:hAnsi="Century Gothic"/>
                <w:b/>
              </w:rPr>
            </w:pPr>
            <w:r w:rsidRPr="0082306C">
              <w:rPr>
                <w:rFonts w:ascii="Century Gothic" w:hAnsi="Century Gothic"/>
                <w:b/>
              </w:rPr>
              <w:t>GOALS</w:t>
            </w:r>
          </w:p>
          <w:p w:rsidR="007A35A3" w:rsidRPr="0082306C" w:rsidRDefault="007A35A3" w:rsidP="00A86CBC">
            <w:pPr>
              <w:jc w:val="both"/>
              <w:rPr>
                <w:rFonts w:ascii="Century Gothic" w:hAnsi="Century Gothic"/>
                <w:b/>
              </w:rPr>
            </w:pPr>
          </w:p>
        </w:tc>
        <w:tc>
          <w:tcPr>
            <w:tcW w:w="3120" w:type="dxa"/>
            <w:gridSpan w:val="3"/>
          </w:tcPr>
          <w:p w:rsidR="007A35A3" w:rsidRPr="0082306C" w:rsidRDefault="007A35A3" w:rsidP="00E11A4E">
            <w:pPr>
              <w:jc w:val="center"/>
              <w:rPr>
                <w:rFonts w:ascii="Century Gothic" w:hAnsi="Century Gothic"/>
                <w:b/>
              </w:rPr>
            </w:pPr>
            <w:r w:rsidRPr="0082306C">
              <w:rPr>
                <w:rFonts w:ascii="Century Gothic" w:hAnsi="Century Gothic"/>
                <w:b/>
              </w:rPr>
              <w:t>School year designated for implementation</w:t>
            </w:r>
          </w:p>
        </w:tc>
        <w:tc>
          <w:tcPr>
            <w:tcW w:w="3105" w:type="dxa"/>
            <w:vMerge w:val="restart"/>
          </w:tcPr>
          <w:p w:rsidR="007A35A3" w:rsidRPr="0082306C" w:rsidRDefault="007A35A3" w:rsidP="00E11A4E">
            <w:pPr>
              <w:jc w:val="center"/>
              <w:rPr>
                <w:rFonts w:ascii="Century Gothic" w:hAnsi="Century Gothic"/>
                <w:b/>
              </w:rPr>
            </w:pPr>
          </w:p>
          <w:p w:rsidR="007A35A3" w:rsidRPr="0082306C" w:rsidRDefault="007A35A3" w:rsidP="00E11A4E">
            <w:pPr>
              <w:jc w:val="center"/>
              <w:rPr>
                <w:rFonts w:ascii="Century Gothic" w:hAnsi="Century Gothic"/>
                <w:b/>
              </w:rPr>
            </w:pPr>
            <w:r w:rsidRPr="0082306C">
              <w:rPr>
                <w:rFonts w:ascii="Century Gothic" w:hAnsi="Century Gothic"/>
                <w:b/>
              </w:rPr>
              <w:t>Person(s) responsible for implementation</w:t>
            </w:r>
          </w:p>
        </w:tc>
      </w:tr>
      <w:tr w:rsidR="00CF4470" w:rsidRPr="0082306C" w:rsidTr="00CF4470">
        <w:trPr>
          <w:trHeight w:val="599"/>
        </w:trPr>
        <w:tc>
          <w:tcPr>
            <w:tcW w:w="3125" w:type="dxa"/>
            <w:vMerge/>
          </w:tcPr>
          <w:p w:rsidR="00CF4470" w:rsidRPr="0082306C" w:rsidRDefault="00CF4470" w:rsidP="00CF4470">
            <w:pPr>
              <w:jc w:val="both"/>
              <w:rPr>
                <w:rFonts w:ascii="Century Gothic" w:hAnsi="Century Gothic"/>
                <w:b/>
              </w:rPr>
            </w:pPr>
          </w:p>
        </w:tc>
        <w:tc>
          <w:tcPr>
            <w:tcW w:w="1040" w:type="dxa"/>
          </w:tcPr>
          <w:p w:rsidR="00CF4470" w:rsidRPr="0082306C" w:rsidRDefault="00CF4470" w:rsidP="00CF4470">
            <w:pPr>
              <w:jc w:val="center"/>
              <w:rPr>
                <w:rFonts w:ascii="Century Gothic" w:hAnsi="Century Gothic"/>
              </w:rPr>
            </w:pPr>
            <w:r>
              <w:rPr>
                <w:rFonts w:ascii="Century Gothic" w:hAnsi="Century Gothic"/>
              </w:rPr>
              <w:t>2020</w:t>
            </w:r>
          </w:p>
        </w:tc>
        <w:tc>
          <w:tcPr>
            <w:tcW w:w="1040" w:type="dxa"/>
          </w:tcPr>
          <w:p w:rsidR="00CF4470" w:rsidRPr="0082306C" w:rsidRDefault="00CF4470" w:rsidP="00CF4470">
            <w:pPr>
              <w:jc w:val="center"/>
              <w:rPr>
                <w:rFonts w:ascii="Century Gothic" w:hAnsi="Century Gothic"/>
              </w:rPr>
            </w:pPr>
            <w:r>
              <w:rPr>
                <w:rFonts w:ascii="Century Gothic" w:hAnsi="Century Gothic"/>
              </w:rPr>
              <w:t>2021</w:t>
            </w:r>
          </w:p>
        </w:tc>
        <w:tc>
          <w:tcPr>
            <w:tcW w:w="1040" w:type="dxa"/>
          </w:tcPr>
          <w:p w:rsidR="00CF4470" w:rsidRPr="0082306C" w:rsidRDefault="00CF4470" w:rsidP="00CF4470">
            <w:pPr>
              <w:jc w:val="center"/>
              <w:rPr>
                <w:rFonts w:ascii="Century Gothic" w:hAnsi="Century Gothic"/>
              </w:rPr>
            </w:pPr>
            <w:r>
              <w:rPr>
                <w:rFonts w:ascii="Century Gothic" w:hAnsi="Century Gothic"/>
              </w:rPr>
              <w:t>2022</w:t>
            </w:r>
          </w:p>
        </w:tc>
        <w:tc>
          <w:tcPr>
            <w:tcW w:w="3105" w:type="dxa"/>
            <w:vMerge/>
          </w:tcPr>
          <w:p w:rsidR="00CF4470" w:rsidRPr="0082306C" w:rsidRDefault="00CF4470" w:rsidP="00CF4470">
            <w:pPr>
              <w:jc w:val="center"/>
              <w:rPr>
                <w:rFonts w:ascii="Century Gothic" w:hAnsi="Century Gothic"/>
                <w:b/>
              </w:rPr>
            </w:pPr>
          </w:p>
        </w:tc>
      </w:tr>
      <w:tr w:rsidR="007A35A3" w:rsidRPr="0082306C" w:rsidTr="00CF4470">
        <w:trPr>
          <w:trHeight w:val="599"/>
        </w:trPr>
        <w:tc>
          <w:tcPr>
            <w:tcW w:w="3125" w:type="dxa"/>
          </w:tcPr>
          <w:p w:rsidR="007A35A3" w:rsidRPr="0082306C" w:rsidRDefault="007A35A3" w:rsidP="00A86CBC">
            <w:pPr>
              <w:jc w:val="both"/>
              <w:rPr>
                <w:rFonts w:ascii="Century Gothic" w:hAnsi="Century Gothic"/>
                <w:b/>
                <w:i/>
                <w:u w:val="single"/>
              </w:rPr>
            </w:pPr>
          </w:p>
          <w:p w:rsidR="004F219B" w:rsidRPr="0082306C" w:rsidRDefault="004F219B" w:rsidP="00A86CBC">
            <w:pPr>
              <w:jc w:val="both"/>
              <w:rPr>
                <w:rFonts w:ascii="Century Gothic" w:hAnsi="Century Gothic"/>
                <w:b/>
                <w:i/>
                <w:u w:val="single"/>
              </w:rPr>
            </w:pPr>
            <w:r w:rsidRPr="0082306C">
              <w:rPr>
                <w:rFonts w:ascii="Century Gothic" w:hAnsi="Century Gothic"/>
                <w:b/>
                <w:i/>
                <w:u w:val="single"/>
              </w:rPr>
              <w:t>MODULE IV</w:t>
            </w:r>
          </w:p>
          <w:p w:rsidR="004F219B" w:rsidRPr="0082306C" w:rsidRDefault="004F219B" w:rsidP="00A86CBC">
            <w:pPr>
              <w:jc w:val="both"/>
              <w:rPr>
                <w:rFonts w:ascii="Century Gothic" w:hAnsi="Century Gothic"/>
                <w:b/>
                <w:i/>
                <w:u w:val="single"/>
              </w:rPr>
            </w:pPr>
          </w:p>
          <w:p w:rsidR="004F219B" w:rsidRPr="0082306C" w:rsidRDefault="004F219B" w:rsidP="00A86CBC">
            <w:pPr>
              <w:jc w:val="both"/>
            </w:pPr>
            <w:r w:rsidRPr="0082306C">
              <w:t>Provide educational information and opportunities to students, staff, and the community on a variety of health related topics (i.e.- asthma, nutrition, physical activity).</w:t>
            </w:r>
          </w:p>
          <w:p w:rsidR="004F219B" w:rsidRPr="0082306C" w:rsidRDefault="004F219B" w:rsidP="00A86CBC">
            <w:pPr>
              <w:jc w:val="both"/>
            </w:pPr>
          </w:p>
          <w:p w:rsidR="004F219B" w:rsidRPr="0082306C" w:rsidRDefault="004F219B" w:rsidP="00A86CBC">
            <w:pPr>
              <w:jc w:val="both"/>
            </w:pPr>
            <w:r w:rsidRPr="0082306C">
              <w:t>Provide staff awareness on community and local fitness and wellness programs.</w:t>
            </w:r>
          </w:p>
          <w:p w:rsidR="004F219B" w:rsidRPr="0082306C" w:rsidRDefault="004F219B" w:rsidP="00A86CBC">
            <w:pPr>
              <w:jc w:val="both"/>
            </w:pPr>
          </w:p>
          <w:p w:rsidR="004F219B" w:rsidRPr="0082306C" w:rsidRDefault="004F219B" w:rsidP="00A86CBC">
            <w:pPr>
              <w:jc w:val="both"/>
            </w:pPr>
            <w:r w:rsidRPr="0082306C">
              <w:t>Collaborate with county health department, local hospitals, and other community agencies to sponsor/host health screenings/awareness opportunities for staff.</w:t>
            </w:r>
          </w:p>
          <w:p w:rsidR="00E11A4E" w:rsidRPr="0082306C" w:rsidRDefault="00E11A4E" w:rsidP="00A86CBC">
            <w:pPr>
              <w:jc w:val="both"/>
            </w:pPr>
          </w:p>
          <w:p w:rsidR="00E11A4E" w:rsidRPr="0082306C" w:rsidRDefault="00E11A4E" w:rsidP="00A86CBC">
            <w:pPr>
              <w:jc w:val="both"/>
            </w:pPr>
            <w:r w:rsidRPr="0082306C">
              <w:t>Provide parents and community members with more health/wellness related information to promote an overall healthy school district environment.</w:t>
            </w:r>
          </w:p>
          <w:p w:rsidR="00E11A4E" w:rsidRPr="0082306C" w:rsidRDefault="00E11A4E" w:rsidP="00A86CBC">
            <w:pPr>
              <w:jc w:val="both"/>
            </w:pPr>
          </w:p>
          <w:p w:rsidR="00E11A4E" w:rsidRPr="0082306C" w:rsidRDefault="00E11A4E" w:rsidP="00A86CBC">
            <w:pPr>
              <w:jc w:val="both"/>
            </w:pPr>
          </w:p>
          <w:p w:rsidR="00E11A4E" w:rsidRPr="0082306C" w:rsidRDefault="00E11A4E" w:rsidP="00A86CBC">
            <w:pPr>
              <w:jc w:val="both"/>
            </w:pPr>
          </w:p>
          <w:p w:rsidR="004F219B" w:rsidRPr="0082306C" w:rsidRDefault="004F219B" w:rsidP="00A86CBC">
            <w:pPr>
              <w:jc w:val="both"/>
            </w:pPr>
          </w:p>
          <w:p w:rsidR="004F219B" w:rsidRPr="0082306C" w:rsidRDefault="004F219B" w:rsidP="00A86CBC">
            <w:pPr>
              <w:jc w:val="both"/>
              <w:rPr>
                <w:rFonts w:ascii="Century Gothic" w:hAnsi="Century Gothic"/>
              </w:rPr>
            </w:pPr>
          </w:p>
        </w:tc>
        <w:tc>
          <w:tcPr>
            <w:tcW w:w="1040" w:type="dxa"/>
          </w:tcPr>
          <w:p w:rsidR="007A35A3" w:rsidRPr="0082306C" w:rsidRDefault="007A35A3"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tc>
        <w:tc>
          <w:tcPr>
            <w:tcW w:w="1040" w:type="dxa"/>
          </w:tcPr>
          <w:p w:rsidR="007A35A3" w:rsidRPr="0082306C" w:rsidRDefault="007A35A3"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tc>
        <w:tc>
          <w:tcPr>
            <w:tcW w:w="1040" w:type="dxa"/>
          </w:tcPr>
          <w:p w:rsidR="007A35A3" w:rsidRPr="0082306C" w:rsidRDefault="007A35A3"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r w:rsidRPr="0082306C">
              <w:rPr>
                <w:rFonts w:ascii="Century Gothic" w:hAnsi="Century Gothic"/>
              </w:rPr>
              <w:t>X</w:t>
            </w: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Default="00E11A4E" w:rsidP="00E11A4E">
            <w:pPr>
              <w:jc w:val="center"/>
              <w:rPr>
                <w:rFonts w:ascii="Century Gothic" w:hAnsi="Century Gothic"/>
              </w:rPr>
            </w:pPr>
          </w:p>
          <w:p w:rsidR="00CF4470" w:rsidRPr="0082306C" w:rsidRDefault="00CF4470"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r w:rsidRPr="0082306C">
              <w:rPr>
                <w:rFonts w:ascii="Century Gothic" w:hAnsi="Century Gothic"/>
              </w:rPr>
              <w:t>X</w:t>
            </w: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r w:rsidRPr="0082306C">
              <w:rPr>
                <w:rFonts w:ascii="Century Gothic" w:hAnsi="Century Gothic"/>
              </w:rPr>
              <w:t>X</w:t>
            </w: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r w:rsidRPr="0082306C">
              <w:rPr>
                <w:rFonts w:ascii="Century Gothic" w:hAnsi="Century Gothic"/>
              </w:rPr>
              <w:t>X</w:t>
            </w: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p w:rsidR="00E11A4E" w:rsidRPr="0082306C" w:rsidRDefault="00E11A4E" w:rsidP="00E11A4E">
            <w:pPr>
              <w:jc w:val="center"/>
              <w:rPr>
                <w:rFonts w:ascii="Century Gothic" w:hAnsi="Century Gothic"/>
              </w:rPr>
            </w:pPr>
          </w:p>
        </w:tc>
        <w:tc>
          <w:tcPr>
            <w:tcW w:w="3105" w:type="dxa"/>
          </w:tcPr>
          <w:p w:rsidR="007A35A3" w:rsidRPr="0082306C" w:rsidRDefault="007A35A3" w:rsidP="00E11A4E">
            <w:pPr>
              <w:jc w:val="center"/>
              <w:rPr>
                <w:rFonts w:ascii="Century Gothic" w:hAnsi="Century Gothic"/>
                <w:b/>
              </w:rPr>
            </w:pPr>
          </w:p>
          <w:p w:rsidR="00E11A4E" w:rsidRPr="0082306C" w:rsidRDefault="00E11A4E" w:rsidP="00E11A4E">
            <w:pPr>
              <w:jc w:val="center"/>
              <w:rPr>
                <w:rFonts w:ascii="Century Gothic" w:hAnsi="Century Gothic"/>
                <w:b/>
              </w:rPr>
            </w:pPr>
          </w:p>
          <w:p w:rsidR="00E11A4E" w:rsidRPr="0082306C" w:rsidRDefault="00E11A4E" w:rsidP="00E11A4E">
            <w:pPr>
              <w:jc w:val="center"/>
              <w:rPr>
                <w:rFonts w:ascii="Century Gothic" w:hAnsi="Century Gothic"/>
                <w:b/>
              </w:rPr>
            </w:pPr>
          </w:p>
          <w:p w:rsidR="00E11A4E" w:rsidRPr="0082306C" w:rsidRDefault="00E11A4E" w:rsidP="00E11A4E">
            <w:pPr>
              <w:rPr>
                <w:rFonts w:ascii="Century Gothic" w:hAnsi="Century Gothic"/>
              </w:rPr>
            </w:pPr>
            <w:r w:rsidRPr="0082306C">
              <w:rPr>
                <w:rFonts w:ascii="Century Gothic" w:hAnsi="Century Gothic"/>
              </w:rPr>
              <w:t>School administrators</w:t>
            </w:r>
          </w:p>
          <w:p w:rsidR="00E11A4E" w:rsidRPr="0082306C" w:rsidRDefault="00E11A4E" w:rsidP="00E11A4E">
            <w:pPr>
              <w:rPr>
                <w:rFonts w:ascii="Century Gothic" w:hAnsi="Century Gothic"/>
              </w:rPr>
            </w:pPr>
            <w:r w:rsidRPr="0082306C">
              <w:rPr>
                <w:rFonts w:ascii="Century Gothic" w:hAnsi="Century Gothic"/>
              </w:rPr>
              <w:t>Food Service Coordinator</w:t>
            </w:r>
          </w:p>
          <w:p w:rsidR="00E11A4E" w:rsidRPr="0082306C" w:rsidRDefault="00E11A4E" w:rsidP="00E11A4E">
            <w:pPr>
              <w:rPr>
                <w:rFonts w:ascii="Century Gothic" w:hAnsi="Century Gothic"/>
              </w:rPr>
            </w:pPr>
            <w:r w:rsidRPr="0082306C">
              <w:rPr>
                <w:rFonts w:ascii="Century Gothic" w:hAnsi="Century Gothic"/>
              </w:rPr>
              <w:t>Catering Staff</w:t>
            </w:r>
          </w:p>
          <w:p w:rsidR="00E11A4E" w:rsidRPr="0082306C" w:rsidRDefault="00E11A4E" w:rsidP="00E11A4E">
            <w:pPr>
              <w:jc w:val="center"/>
              <w:rPr>
                <w:rFonts w:ascii="Century Gothic" w:hAnsi="Century Gothic"/>
                <w:b/>
              </w:rPr>
            </w:pPr>
          </w:p>
        </w:tc>
      </w:tr>
    </w:tbl>
    <w:p w:rsidR="00AF31EA" w:rsidRPr="0082306C" w:rsidRDefault="00AF31EA"/>
    <w:p w:rsidR="00AF31EA" w:rsidRPr="0082306C" w:rsidRDefault="00AF31EA"/>
    <w:p w:rsidR="00E11A4E" w:rsidRPr="0082306C" w:rsidRDefault="00E11A4E"/>
    <w:p w:rsidR="00E11A4E" w:rsidRPr="0082306C" w:rsidRDefault="00E11A4E"/>
    <w:p w:rsidR="00E11A4E" w:rsidRPr="0082306C" w:rsidRDefault="00E11A4E"/>
    <w:p w:rsidR="00AF31EA" w:rsidRPr="0082306C" w:rsidRDefault="00AF31EA"/>
    <w:tbl>
      <w:tblPr>
        <w:tblStyle w:val="TableGrid"/>
        <w:tblW w:w="9576" w:type="dxa"/>
        <w:tblLook w:val="04A0" w:firstRow="1" w:lastRow="0" w:firstColumn="1" w:lastColumn="0" w:noHBand="0" w:noVBand="1"/>
      </w:tblPr>
      <w:tblGrid>
        <w:gridCol w:w="3192"/>
        <w:gridCol w:w="1064"/>
        <w:gridCol w:w="1064"/>
        <w:gridCol w:w="1064"/>
        <w:gridCol w:w="3192"/>
      </w:tblGrid>
      <w:tr w:rsidR="00534A6A" w:rsidRPr="0082306C" w:rsidTr="00534A6A">
        <w:trPr>
          <w:trHeight w:val="503"/>
        </w:trPr>
        <w:tc>
          <w:tcPr>
            <w:tcW w:w="3192" w:type="dxa"/>
            <w:vMerge w:val="restart"/>
          </w:tcPr>
          <w:p w:rsidR="00534A6A" w:rsidRPr="0082306C" w:rsidRDefault="00534A6A" w:rsidP="00E11A4E">
            <w:pPr>
              <w:jc w:val="center"/>
              <w:rPr>
                <w:rFonts w:ascii="Century Gothic" w:hAnsi="Century Gothic"/>
                <w:b/>
              </w:rPr>
            </w:pPr>
          </w:p>
          <w:p w:rsidR="00534A6A" w:rsidRPr="0082306C" w:rsidRDefault="00534A6A" w:rsidP="00E11A4E">
            <w:pPr>
              <w:jc w:val="center"/>
              <w:rPr>
                <w:rFonts w:ascii="Century Gothic" w:hAnsi="Century Gothic"/>
                <w:b/>
              </w:rPr>
            </w:pPr>
            <w:r w:rsidRPr="0082306C">
              <w:rPr>
                <w:rFonts w:ascii="Century Gothic" w:hAnsi="Century Gothic"/>
                <w:b/>
              </w:rPr>
              <w:t>GOALS</w:t>
            </w:r>
          </w:p>
        </w:tc>
        <w:tc>
          <w:tcPr>
            <w:tcW w:w="3192" w:type="dxa"/>
            <w:gridSpan w:val="3"/>
          </w:tcPr>
          <w:p w:rsidR="00534A6A" w:rsidRPr="0082306C" w:rsidRDefault="00534A6A" w:rsidP="00E11A4E">
            <w:pPr>
              <w:jc w:val="center"/>
              <w:rPr>
                <w:rFonts w:ascii="Century Gothic" w:hAnsi="Century Gothic"/>
                <w:b/>
              </w:rPr>
            </w:pPr>
            <w:r w:rsidRPr="0082306C">
              <w:rPr>
                <w:rFonts w:ascii="Century Gothic" w:hAnsi="Century Gothic"/>
                <w:b/>
              </w:rPr>
              <w:t>School year designated for implementation</w:t>
            </w:r>
          </w:p>
        </w:tc>
        <w:tc>
          <w:tcPr>
            <w:tcW w:w="3192" w:type="dxa"/>
            <w:vMerge w:val="restart"/>
          </w:tcPr>
          <w:p w:rsidR="00534A6A" w:rsidRPr="0082306C" w:rsidRDefault="00534A6A" w:rsidP="00E11A4E">
            <w:pPr>
              <w:jc w:val="center"/>
              <w:rPr>
                <w:rFonts w:ascii="Century Gothic" w:hAnsi="Century Gothic"/>
                <w:b/>
              </w:rPr>
            </w:pPr>
          </w:p>
          <w:p w:rsidR="00534A6A" w:rsidRPr="0082306C" w:rsidRDefault="00534A6A" w:rsidP="00E11A4E">
            <w:pPr>
              <w:jc w:val="center"/>
              <w:rPr>
                <w:rFonts w:ascii="Century Gothic" w:hAnsi="Century Gothic"/>
                <w:b/>
              </w:rPr>
            </w:pPr>
            <w:r w:rsidRPr="0082306C">
              <w:rPr>
                <w:rFonts w:ascii="Century Gothic" w:hAnsi="Century Gothic"/>
                <w:b/>
              </w:rPr>
              <w:t>Person(s) responsible for implementation</w:t>
            </w:r>
          </w:p>
        </w:tc>
      </w:tr>
      <w:tr w:rsidR="00CF4470" w:rsidRPr="0082306C" w:rsidTr="00534A6A">
        <w:trPr>
          <w:trHeight w:val="503"/>
        </w:trPr>
        <w:tc>
          <w:tcPr>
            <w:tcW w:w="3192" w:type="dxa"/>
            <w:vMerge/>
          </w:tcPr>
          <w:p w:rsidR="00CF4470" w:rsidRPr="0082306C" w:rsidRDefault="00CF4470" w:rsidP="00CF4470">
            <w:pPr>
              <w:jc w:val="center"/>
              <w:rPr>
                <w:rFonts w:ascii="Century Gothic" w:hAnsi="Century Gothic"/>
                <w:b/>
              </w:rPr>
            </w:pPr>
          </w:p>
        </w:tc>
        <w:tc>
          <w:tcPr>
            <w:tcW w:w="1064" w:type="dxa"/>
          </w:tcPr>
          <w:p w:rsidR="00CF4470" w:rsidRPr="0082306C" w:rsidRDefault="00CF4470" w:rsidP="00CF4470">
            <w:pPr>
              <w:jc w:val="center"/>
              <w:rPr>
                <w:rFonts w:ascii="Century Gothic" w:hAnsi="Century Gothic"/>
              </w:rPr>
            </w:pPr>
            <w:r>
              <w:rPr>
                <w:rFonts w:ascii="Century Gothic" w:hAnsi="Century Gothic"/>
              </w:rPr>
              <w:t>2020</w:t>
            </w:r>
          </w:p>
        </w:tc>
        <w:tc>
          <w:tcPr>
            <w:tcW w:w="1064" w:type="dxa"/>
          </w:tcPr>
          <w:p w:rsidR="00CF4470" w:rsidRPr="0082306C" w:rsidRDefault="00CF4470" w:rsidP="00CF4470">
            <w:pPr>
              <w:jc w:val="center"/>
              <w:rPr>
                <w:rFonts w:ascii="Century Gothic" w:hAnsi="Century Gothic"/>
              </w:rPr>
            </w:pPr>
            <w:r>
              <w:rPr>
                <w:rFonts w:ascii="Century Gothic" w:hAnsi="Century Gothic"/>
              </w:rPr>
              <w:t>2021</w:t>
            </w:r>
          </w:p>
        </w:tc>
        <w:tc>
          <w:tcPr>
            <w:tcW w:w="1064" w:type="dxa"/>
          </w:tcPr>
          <w:p w:rsidR="00CF4470" w:rsidRPr="0082306C" w:rsidRDefault="00CF4470" w:rsidP="00CF4470">
            <w:pPr>
              <w:jc w:val="center"/>
              <w:rPr>
                <w:rFonts w:ascii="Century Gothic" w:hAnsi="Century Gothic"/>
              </w:rPr>
            </w:pPr>
            <w:r>
              <w:rPr>
                <w:rFonts w:ascii="Century Gothic" w:hAnsi="Century Gothic"/>
              </w:rPr>
              <w:t>2022</w:t>
            </w:r>
          </w:p>
        </w:tc>
        <w:tc>
          <w:tcPr>
            <w:tcW w:w="3192" w:type="dxa"/>
            <w:vMerge/>
          </w:tcPr>
          <w:p w:rsidR="00CF4470" w:rsidRPr="0082306C" w:rsidRDefault="00CF4470" w:rsidP="00CF4470">
            <w:pPr>
              <w:jc w:val="center"/>
              <w:rPr>
                <w:rFonts w:ascii="Century Gothic" w:hAnsi="Century Gothic"/>
                <w:b/>
              </w:rPr>
            </w:pPr>
          </w:p>
        </w:tc>
      </w:tr>
      <w:tr w:rsidR="00534A6A" w:rsidRPr="0082306C" w:rsidTr="0082306C">
        <w:trPr>
          <w:trHeight w:val="503"/>
        </w:trPr>
        <w:tc>
          <w:tcPr>
            <w:tcW w:w="3192" w:type="dxa"/>
          </w:tcPr>
          <w:p w:rsidR="00534A6A" w:rsidRPr="0082306C" w:rsidRDefault="00534A6A" w:rsidP="00E11A4E">
            <w:pPr>
              <w:jc w:val="both"/>
              <w:rPr>
                <w:rFonts w:ascii="Century Gothic" w:hAnsi="Century Gothic"/>
              </w:rPr>
            </w:pPr>
          </w:p>
          <w:p w:rsidR="00534A6A" w:rsidRPr="0082306C" w:rsidRDefault="00534A6A" w:rsidP="00E11A4E">
            <w:pPr>
              <w:jc w:val="both"/>
              <w:rPr>
                <w:rFonts w:ascii="Century Gothic" w:hAnsi="Century Gothic"/>
                <w:b/>
                <w:u w:val="single"/>
              </w:rPr>
            </w:pPr>
            <w:r w:rsidRPr="0082306C">
              <w:rPr>
                <w:rFonts w:ascii="Century Gothic" w:hAnsi="Century Gothic"/>
                <w:b/>
                <w:u w:val="single"/>
              </w:rPr>
              <w:t>MODULE V</w:t>
            </w:r>
          </w:p>
          <w:p w:rsidR="00534A6A" w:rsidRPr="0082306C" w:rsidRDefault="00534A6A" w:rsidP="00E11A4E">
            <w:pPr>
              <w:jc w:val="both"/>
              <w:rPr>
                <w:rFonts w:ascii="Century Gothic" w:hAnsi="Century Gothic"/>
              </w:rPr>
            </w:pPr>
          </w:p>
          <w:p w:rsidR="00534A6A" w:rsidRPr="0082306C" w:rsidRDefault="00534A6A" w:rsidP="00E11A4E">
            <w:pPr>
              <w:jc w:val="both"/>
              <w:rPr>
                <w:rFonts w:ascii="Century Gothic" w:hAnsi="Century Gothic"/>
              </w:rPr>
            </w:pPr>
          </w:p>
          <w:p w:rsidR="00534A6A" w:rsidRPr="0082306C" w:rsidRDefault="00534A6A" w:rsidP="00534A6A">
            <w:pPr>
              <w:pStyle w:val="ListParagraph"/>
              <w:numPr>
                <w:ilvl w:val="0"/>
                <w:numId w:val="17"/>
              </w:numPr>
              <w:jc w:val="both"/>
            </w:pPr>
            <w:r w:rsidRPr="0082306C">
              <w:t>Summary report on the district’s progress toward its school wellness policy.</w:t>
            </w:r>
          </w:p>
          <w:p w:rsidR="00534A6A" w:rsidRPr="0082306C" w:rsidRDefault="00534A6A" w:rsidP="00E11A4E">
            <w:pPr>
              <w:jc w:val="both"/>
            </w:pPr>
          </w:p>
          <w:p w:rsidR="00534A6A" w:rsidRPr="0082306C" w:rsidRDefault="00534A6A" w:rsidP="00E11A4E">
            <w:pPr>
              <w:jc w:val="both"/>
              <w:rPr>
                <w:rFonts w:ascii="Century Gothic" w:hAnsi="Century Gothic"/>
              </w:rPr>
            </w:pPr>
          </w:p>
          <w:p w:rsidR="00534A6A" w:rsidRPr="0082306C" w:rsidRDefault="00534A6A" w:rsidP="00534A6A">
            <w:pPr>
              <w:pStyle w:val="ListParagraph"/>
              <w:numPr>
                <w:ilvl w:val="0"/>
                <w:numId w:val="17"/>
              </w:numPr>
              <w:jc w:val="both"/>
            </w:pPr>
            <w:r w:rsidRPr="0082306C">
              <w:t>Annual report for School Board.</w:t>
            </w:r>
          </w:p>
          <w:p w:rsidR="00534A6A" w:rsidRPr="0082306C" w:rsidRDefault="00534A6A" w:rsidP="00E11A4E">
            <w:pPr>
              <w:jc w:val="both"/>
            </w:pPr>
          </w:p>
          <w:p w:rsidR="00534A6A" w:rsidRPr="0082306C" w:rsidRDefault="00534A6A" w:rsidP="00534A6A">
            <w:pPr>
              <w:pStyle w:val="ListParagraph"/>
              <w:numPr>
                <w:ilvl w:val="0"/>
                <w:numId w:val="17"/>
              </w:numPr>
              <w:jc w:val="both"/>
            </w:pPr>
            <w:r w:rsidRPr="0082306C">
              <w:t>Individual School assessment and programming</w:t>
            </w:r>
            <w:r w:rsidR="00A73452" w:rsidRPr="0082306C">
              <w:t>.</w:t>
            </w:r>
          </w:p>
          <w:p w:rsidR="00A73452" w:rsidRPr="0082306C" w:rsidRDefault="00A73452" w:rsidP="00A73452">
            <w:pPr>
              <w:pStyle w:val="ListParagraph"/>
            </w:pPr>
          </w:p>
          <w:p w:rsidR="00A73452" w:rsidRPr="0082306C" w:rsidRDefault="00A73452" w:rsidP="00A73452">
            <w:pPr>
              <w:jc w:val="both"/>
            </w:pPr>
          </w:p>
          <w:p w:rsidR="00534A6A" w:rsidRPr="0082306C" w:rsidRDefault="00534A6A" w:rsidP="00E11A4E">
            <w:pPr>
              <w:jc w:val="both"/>
              <w:rPr>
                <w:rFonts w:ascii="Century Gothic" w:hAnsi="Century Gothic"/>
              </w:rPr>
            </w:pPr>
          </w:p>
        </w:tc>
        <w:tc>
          <w:tcPr>
            <w:tcW w:w="1064" w:type="dxa"/>
          </w:tcPr>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r w:rsidRPr="0082306C">
              <w:rPr>
                <w:rFonts w:ascii="Century Gothic" w:hAnsi="Century Gothic"/>
              </w:rPr>
              <w:t>X</w:t>
            </w: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r w:rsidRPr="0082306C">
              <w:rPr>
                <w:rFonts w:ascii="Century Gothic" w:hAnsi="Century Gothic"/>
              </w:rPr>
              <w:t>X</w:t>
            </w: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r w:rsidRPr="0082306C">
              <w:rPr>
                <w:rFonts w:ascii="Century Gothic" w:hAnsi="Century Gothic"/>
              </w:rPr>
              <w:t>X</w:t>
            </w:r>
          </w:p>
        </w:tc>
        <w:tc>
          <w:tcPr>
            <w:tcW w:w="1064" w:type="dxa"/>
          </w:tcPr>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r w:rsidRPr="0082306C">
              <w:rPr>
                <w:rFonts w:ascii="Century Gothic" w:hAnsi="Century Gothic"/>
              </w:rPr>
              <w:t>X</w:t>
            </w: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r w:rsidRPr="0082306C">
              <w:rPr>
                <w:rFonts w:ascii="Century Gothic" w:hAnsi="Century Gothic"/>
              </w:rPr>
              <w:t>X</w:t>
            </w: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r w:rsidRPr="0082306C">
              <w:rPr>
                <w:rFonts w:ascii="Century Gothic" w:hAnsi="Century Gothic"/>
              </w:rPr>
              <w:t>X</w:t>
            </w:r>
          </w:p>
        </w:tc>
        <w:tc>
          <w:tcPr>
            <w:tcW w:w="1064" w:type="dxa"/>
          </w:tcPr>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p>
          <w:p w:rsidR="00534A6A" w:rsidRPr="0082306C" w:rsidRDefault="00534A6A" w:rsidP="00E11A4E">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r w:rsidRPr="0082306C">
              <w:rPr>
                <w:rFonts w:ascii="Century Gothic" w:hAnsi="Century Gothic"/>
              </w:rPr>
              <w:t>X</w:t>
            </w: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r w:rsidRPr="0082306C">
              <w:rPr>
                <w:rFonts w:ascii="Century Gothic" w:hAnsi="Century Gothic"/>
              </w:rPr>
              <w:t>X</w:t>
            </w:r>
          </w:p>
          <w:p w:rsidR="00534A6A" w:rsidRPr="0082306C" w:rsidRDefault="00534A6A" w:rsidP="00534A6A">
            <w:pPr>
              <w:jc w:val="center"/>
              <w:rPr>
                <w:rFonts w:ascii="Century Gothic" w:hAnsi="Century Gothic"/>
              </w:rPr>
            </w:pPr>
          </w:p>
          <w:p w:rsidR="00534A6A" w:rsidRPr="0082306C" w:rsidRDefault="00534A6A" w:rsidP="00534A6A">
            <w:pPr>
              <w:jc w:val="center"/>
              <w:rPr>
                <w:rFonts w:ascii="Century Gothic" w:hAnsi="Century Gothic"/>
              </w:rPr>
            </w:pPr>
            <w:r w:rsidRPr="0082306C">
              <w:rPr>
                <w:rFonts w:ascii="Century Gothic" w:hAnsi="Century Gothic"/>
              </w:rPr>
              <w:t>X</w:t>
            </w:r>
          </w:p>
        </w:tc>
        <w:tc>
          <w:tcPr>
            <w:tcW w:w="3192" w:type="dxa"/>
          </w:tcPr>
          <w:p w:rsidR="00534A6A" w:rsidRPr="0082306C" w:rsidRDefault="00534A6A" w:rsidP="0082306C">
            <w:pPr>
              <w:jc w:val="center"/>
              <w:rPr>
                <w:rFonts w:ascii="Century Gothic" w:hAnsi="Century Gothic"/>
              </w:rPr>
            </w:pPr>
          </w:p>
          <w:p w:rsidR="00534A6A" w:rsidRPr="0082306C" w:rsidRDefault="00534A6A" w:rsidP="0082306C">
            <w:pPr>
              <w:rPr>
                <w:rFonts w:ascii="Century Gothic" w:hAnsi="Century Gothic"/>
              </w:rPr>
            </w:pPr>
          </w:p>
          <w:p w:rsidR="00534A6A" w:rsidRPr="0082306C" w:rsidRDefault="00534A6A" w:rsidP="0082306C">
            <w:pPr>
              <w:rPr>
                <w:rFonts w:ascii="Century Gothic" w:hAnsi="Century Gothic"/>
              </w:rPr>
            </w:pPr>
          </w:p>
          <w:p w:rsidR="00534A6A" w:rsidRPr="0082306C" w:rsidRDefault="00534A6A" w:rsidP="0082306C">
            <w:pPr>
              <w:rPr>
                <w:rFonts w:ascii="Century Gothic" w:hAnsi="Century Gothic"/>
              </w:rPr>
            </w:pPr>
          </w:p>
          <w:p w:rsidR="00534A6A" w:rsidRPr="0082306C" w:rsidRDefault="00534A6A" w:rsidP="0082306C">
            <w:pPr>
              <w:rPr>
                <w:rFonts w:ascii="Century Gothic" w:hAnsi="Century Gothic"/>
              </w:rPr>
            </w:pPr>
            <w:r w:rsidRPr="0082306C">
              <w:rPr>
                <w:rFonts w:ascii="Century Gothic" w:hAnsi="Century Gothic"/>
              </w:rPr>
              <w:t>School administrators</w:t>
            </w:r>
          </w:p>
          <w:p w:rsidR="00534A6A" w:rsidRPr="0082306C" w:rsidRDefault="00534A6A" w:rsidP="0082306C">
            <w:pPr>
              <w:rPr>
                <w:rFonts w:ascii="Century Gothic" w:hAnsi="Century Gothic"/>
              </w:rPr>
            </w:pPr>
            <w:r w:rsidRPr="0082306C">
              <w:rPr>
                <w:rFonts w:ascii="Century Gothic" w:hAnsi="Century Gothic"/>
              </w:rPr>
              <w:t>Food Service Coordinator</w:t>
            </w:r>
          </w:p>
          <w:p w:rsidR="00534A6A" w:rsidRPr="0082306C" w:rsidRDefault="00534A6A" w:rsidP="0082306C">
            <w:pPr>
              <w:rPr>
                <w:rFonts w:ascii="Century Gothic" w:hAnsi="Century Gothic"/>
              </w:rPr>
            </w:pPr>
            <w:r w:rsidRPr="0082306C">
              <w:rPr>
                <w:rFonts w:ascii="Century Gothic" w:hAnsi="Century Gothic"/>
              </w:rPr>
              <w:t>Catering Staff</w:t>
            </w:r>
          </w:p>
          <w:p w:rsidR="00534A6A" w:rsidRPr="0082306C" w:rsidRDefault="00534A6A" w:rsidP="0082306C">
            <w:pPr>
              <w:jc w:val="center"/>
              <w:rPr>
                <w:rFonts w:ascii="Century Gothic" w:hAnsi="Century Gothic"/>
              </w:rPr>
            </w:pPr>
          </w:p>
        </w:tc>
      </w:tr>
    </w:tbl>
    <w:p w:rsidR="00AF31EA" w:rsidRPr="0082306C" w:rsidRDefault="00AF31EA"/>
    <w:p w:rsidR="00E11A4E" w:rsidRPr="0082306C" w:rsidRDefault="00E11A4E"/>
    <w:p w:rsidR="00357511" w:rsidRPr="0082306C" w:rsidRDefault="00357511"/>
    <w:p w:rsidR="00357511" w:rsidRPr="0082306C" w:rsidRDefault="00357511"/>
    <w:p w:rsidR="00357511" w:rsidRPr="0082306C" w:rsidRDefault="00357511"/>
    <w:p w:rsidR="00357511" w:rsidRPr="0082306C" w:rsidRDefault="00357511"/>
    <w:p w:rsidR="00357511" w:rsidRPr="0082306C" w:rsidRDefault="00357511"/>
    <w:p w:rsidR="00357511" w:rsidRPr="0082306C" w:rsidRDefault="00357511"/>
    <w:p w:rsidR="00357511" w:rsidRPr="0082306C" w:rsidRDefault="00357511"/>
    <w:p w:rsidR="00357511" w:rsidRPr="0082306C" w:rsidRDefault="00357511"/>
    <w:p w:rsidR="00357511" w:rsidRDefault="00357511"/>
    <w:p w:rsidR="00FF4883" w:rsidRDefault="00FF4883"/>
    <w:p w:rsidR="00FF4883" w:rsidRDefault="00FF4883"/>
    <w:p w:rsidR="00FF4883" w:rsidRPr="0082306C" w:rsidRDefault="00FF4883"/>
    <w:p w:rsidR="00357511" w:rsidRPr="0082306C" w:rsidRDefault="00357511"/>
    <w:p w:rsidR="00357511" w:rsidRPr="0082306C" w:rsidRDefault="00357511"/>
    <w:p w:rsidR="00086194" w:rsidRPr="0082306C" w:rsidRDefault="00086194" w:rsidP="00086194">
      <w:pPr>
        <w:spacing w:after="0" w:line="240" w:lineRule="auto"/>
        <w:jc w:val="center"/>
        <w:rPr>
          <w:rFonts w:ascii="Century Gothic" w:hAnsi="Century Gothic"/>
          <w:b/>
          <w:u w:val="single"/>
        </w:rPr>
      </w:pPr>
      <w:r w:rsidRPr="0082306C">
        <w:rPr>
          <w:rFonts w:ascii="Century Gothic" w:hAnsi="Century Gothic"/>
          <w:b/>
          <w:u w:val="single"/>
        </w:rPr>
        <w:t>APPENDIX A</w:t>
      </w:r>
    </w:p>
    <w:p w:rsidR="00086194" w:rsidRPr="0082306C" w:rsidRDefault="00086194" w:rsidP="00086194">
      <w:pPr>
        <w:spacing w:after="0" w:line="240" w:lineRule="auto"/>
        <w:jc w:val="center"/>
        <w:rPr>
          <w:rFonts w:ascii="Century Gothic" w:hAnsi="Century Gothic"/>
          <w:b/>
          <w:u w:val="single"/>
        </w:rPr>
      </w:pPr>
      <w:r w:rsidRPr="0082306C">
        <w:rPr>
          <w:rFonts w:ascii="Century Gothic" w:hAnsi="Century Gothic"/>
          <w:b/>
          <w:u w:val="single"/>
        </w:rPr>
        <w:t>DEFINITION OF TERMS</w:t>
      </w:r>
    </w:p>
    <w:p w:rsidR="00086194" w:rsidRPr="0082306C" w:rsidRDefault="00086194" w:rsidP="00086194">
      <w:pPr>
        <w:spacing w:after="0" w:line="240" w:lineRule="auto"/>
        <w:jc w:val="center"/>
        <w:rPr>
          <w:rFonts w:ascii="Century Gothic" w:hAnsi="Century Gothic"/>
          <w:b/>
          <w:u w:val="single"/>
        </w:rPr>
      </w:pPr>
    </w:p>
    <w:p w:rsidR="00086194" w:rsidRPr="0082306C" w:rsidRDefault="00086194" w:rsidP="00086194">
      <w:pPr>
        <w:rPr>
          <w:rFonts w:ascii="Century Gothic" w:hAnsi="Century Gothic"/>
          <w:b/>
          <w:u w:val="single"/>
        </w:rPr>
      </w:pPr>
      <w:r w:rsidRPr="0082306C">
        <w:rPr>
          <w:rFonts w:ascii="Century Gothic" w:hAnsi="Century Gothic"/>
          <w:b/>
          <w:u w:val="single"/>
        </w:rPr>
        <w:t xml:space="preserve">Grains: </w:t>
      </w:r>
    </w:p>
    <w:p w:rsidR="00086194" w:rsidRPr="0082306C" w:rsidRDefault="00086194" w:rsidP="00086194">
      <w:pPr>
        <w:pStyle w:val="ListParagraph"/>
        <w:numPr>
          <w:ilvl w:val="0"/>
          <w:numId w:val="18"/>
        </w:numPr>
        <w:rPr>
          <w:rFonts w:ascii="Century Gothic" w:hAnsi="Century Gothic"/>
        </w:rPr>
      </w:pPr>
      <w:r w:rsidRPr="0082306C">
        <w:rPr>
          <w:rFonts w:ascii="Century Gothic" w:hAnsi="Century Gothic"/>
          <w:b/>
        </w:rPr>
        <w:t>Enriched Grains:</w:t>
      </w:r>
      <w:r w:rsidRPr="0082306C">
        <w:rPr>
          <w:rFonts w:ascii="Century Gothic" w:hAnsi="Century Gothic"/>
        </w:rPr>
        <w:t xml:space="preserve"> Grains to which iron, folic acid and other B vitamins, including niacin, thiamin, and riboflavin are added back to the grain mixture after milling. Over the years, enrichment has helped eliminate many nutrition-related diseases.</w:t>
      </w:r>
    </w:p>
    <w:p w:rsidR="00086194" w:rsidRPr="0082306C" w:rsidRDefault="00086194" w:rsidP="00086194">
      <w:pPr>
        <w:pStyle w:val="ListParagraph"/>
        <w:numPr>
          <w:ilvl w:val="0"/>
          <w:numId w:val="18"/>
        </w:numPr>
        <w:rPr>
          <w:rFonts w:ascii="Century Gothic" w:hAnsi="Century Gothic"/>
        </w:rPr>
      </w:pPr>
      <w:r w:rsidRPr="0082306C">
        <w:rPr>
          <w:rFonts w:ascii="Century Gothic" w:hAnsi="Century Gothic"/>
          <w:b/>
        </w:rPr>
        <w:t>Whole Grains:</w:t>
      </w:r>
      <w:r w:rsidRPr="0082306C">
        <w:rPr>
          <w:rFonts w:ascii="Century Gothic" w:hAnsi="Century Gothic"/>
        </w:rPr>
        <w:t xml:space="preserve"> Whole grains contain the entire edible part of any grain: wheat, corn, rice, oats, etc. Whole grain foods are important sources of vitamins, minerals and fiber. </w:t>
      </w:r>
    </w:p>
    <w:p w:rsidR="00086194" w:rsidRPr="0082306C" w:rsidRDefault="00086194" w:rsidP="00086194">
      <w:pPr>
        <w:pStyle w:val="ListParagraph"/>
        <w:numPr>
          <w:ilvl w:val="0"/>
          <w:numId w:val="18"/>
        </w:numPr>
        <w:rPr>
          <w:rFonts w:ascii="Century Gothic" w:hAnsi="Century Gothic"/>
        </w:rPr>
      </w:pPr>
      <w:r w:rsidRPr="0082306C">
        <w:rPr>
          <w:rFonts w:ascii="Century Gothic" w:hAnsi="Century Gothic"/>
          <w:b/>
        </w:rPr>
        <w:t>Juice 100%</w:t>
      </w:r>
      <w:r w:rsidRPr="0082306C">
        <w:rPr>
          <w:rFonts w:ascii="Century Gothic" w:hAnsi="Century Gothic"/>
        </w:rPr>
        <w:t>: Undiluted liquid fraction of whole vegetable, fruit or fruit blends without added sweeteners.</w:t>
      </w:r>
    </w:p>
    <w:p w:rsidR="00086194" w:rsidRPr="0082306C" w:rsidRDefault="00086194" w:rsidP="00086194">
      <w:pPr>
        <w:pStyle w:val="ListParagraph"/>
        <w:numPr>
          <w:ilvl w:val="0"/>
          <w:numId w:val="18"/>
        </w:numPr>
        <w:rPr>
          <w:rFonts w:ascii="Century Gothic" w:hAnsi="Century Gothic"/>
        </w:rPr>
      </w:pPr>
      <w:r w:rsidRPr="0082306C">
        <w:rPr>
          <w:rFonts w:ascii="Century Gothic" w:hAnsi="Century Gothic"/>
          <w:b/>
        </w:rPr>
        <w:t>Juice Drinks</w:t>
      </w:r>
      <w:r w:rsidRPr="0082306C">
        <w:rPr>
          <w:rFonts w:ascii="Century Gothic" w:hAnsi="Century Gothic"/>
        </w:rPr>
        <w:t xml:space="preserve">: Diluted, sweetened fruit or vegetable juice, or fruit and vegetable juice blend. </w:t>
      </w:r>
    </w:p>
    <w:p w:rsidR="00086194" w:rsidRPr="0082306C" w:rsidRDefault="00086194" w:rsidP="00086194">
      <w:pPr>
        <w:rPr>
          <w:rFonts w:ascii="Century Gothic" w:hAnsi="Century Gothic"/>
        </w:rPr>
      </w:pPr>
      <w:r w:rsidRPr="0082306C">
        <w:rPr>
          <w:rFonts w:ascii="Century Gothic" w:hAnsi="Century Gothic"/>
          <w:b/>
          <w:u w:val="single"/>
        </w:rPr>
        <w:t>Milk:</w:t>
      </w:r>
    </w:p>
    <w:p w:rsidR="00086194" w:rsidRPr="0082306C" w:rsidRDefault="00086194" w:rsidP="00086194">
      <w:pPr>
        <w:pStyle w:val="ListParagraph"/>
        <w:numPr>
          <w:ilvl w:val="0"/>
          <w:numId w:val="19"/>
        </w:numPr>
        <w:rPr>
          <w:rFonts w:ascii="Century Gothic" w:hAnsi="Century Gothic"/>
        </w:rPr>
      </w:pPr>
      <w:r w:rsidRPr="0082306C">
        <w:rPr>
          <w:rFonts w:ascii="Century Gothic" w:hAnsi="Century Gothic"/>
          <w:b/>
        </w:rPr>
        <w:t>Fat free milk</w:t>
      </w:r>
      <w:r w:rsidRPr="0082306C">
        <w:rPr>
          <w:rFonts w:ascii="Century Gothic" w:hAnsi="Century Gothic"/>
        </w:rPr>
        <w:t xml:space="preserve">: Pasteurized, homogenized fluid cow’s milk containing less than ½% milk fat by weight. </w:t>
      </w:r>
    </w:p>
    <w:p w:rsidR="00086194" w:rsidRPr="0082306C" w:rsidRDefault="00086194" w:rsidP="00086194">
      <w:pPr>
        <w:pStyle w:val="ListParagraph"/>
        <w:numPr>
          <w:ilvl w:val="0"/>
          <w:numId w:val="19"/>
        </w:numPr>
        <w:rPr>
          <w:rFonts w:ascii="Century Gothic" w:hAnsi="Century Gothic"/>
        </w:rPr>
      </w:pPr>
      <w:r w:rsidRPr="0082306C">
        <w:rPr>
          <w:rFonts w:ascii="Century Gothic" w:hAnsi="Century Gothic"/>
          <w:b/>
        </w:rPr>
        <w:t>Low fat milk</w:t>
      </w:r>
      <w:r w:rsidRPr="0082306C">
        <w:rPr>
          <w:rFonts w:ascii="Century Gothic" w:hAnsi="Century Gothic"/>
        </w:rPr>
        <w:t>: Pasteurized, homogenized fluid cow’s milk containing ½% or 1% milk fat by weight.</w:t>
      </w:r>
    </w:p>
    <w:p w:rsidR="00086194" w:rsidRPr="0082306C" w:rsidRDefault="00086194" w:rsidP="00086194">
      <w:pPr>
        <w:pStyle w:val="ListParagraph"/>
        <w:numPr>
          <w:ilvl w:val="0"/>
          <w:numId w:val="19"/>
        </w:numPr>
        <w:rPr>
          <w:rFonts w:ascii="Century Gothic" w:hAnsi="Century Gothic"/>
        </w:rPr>
      </w:pPr>
      <w:r w:rsidRPr="0082306C">
        <w:rPr>
          <w:rFonts w:ascii="Century Gothic" w:hAnsi="Century Gothic"/>
          <w:b/>
        </w:rPr>
        <w:t>Reduced fat milk</w:t>
      </w:r>
      <w:r w:rsidRPr="0082306C">
        <w:rPr>
          <w:rFonts w:ascii="Century Gothic" w:hAnsi="Century Gothic"/>
        </w:rPr>
        <w:t xml:space="preserve">: Pasteurized, homogenized fluid cow’s milk containing 2% milk fat by weight (contains at least 25% less fat compared to whole milk). </w:t>
      </w:r>
    </w:p>
    <w:p w:rsidR="00086194" w:rsidRPr="0082306C" w:rsidRDefault="00086194" w:rsidP="00086194">
      <w:pPr>
        <w:pStyle w:val="ListParagraph"/>
        <w:numPr>
          <w:ilvl w:val="0"/>
          <w:numId w:val="19"/>
        </w:numPr>
        <w:rPr>
          <w:rFonts w:ascii="Century Gothic" w:hAnsi="Century Gothic"/>
        </w:rPr>
      </w:pPr>
      <w:r w:rsidRPr="0082306C">
        <w:rPr>
          <w:rFonts w:ascii="Century Gothic" w:hAnsi="Century Gothic"/>
          <w:b/>
        </w:rPr>
        <w:t>Whole milk</w:t>
      </w:r>
      <w:r w:rsidRPr="0082306C">
        <w:rPr>
          <w:rFonts w:ascii="Century Gothic" w:hAnsi="Century Gothic"/>
        </w:rPr>
        <w:t xml:space="preserve">: Pasteurized, homogenized fluid cow’s milk containing 3.25% milk fat by weight. Nutrient density: Foods or beverages that provide substantial amounts of vitamins and minerals in relation to their calories are nutrient dense. </w:t>
      </w:r>
    </w:p>
    <w:p w:rsidR="00086194" w:rsidRPr="0082306C" w:rsidRDefault="00086194" w:rsidP="00086194">
      <w:pPr>
        <w:rPr>
          <w:rFonts w:ascii="Century Gothic" w:hAnsi="Century Gothic"/>
        </w:rPr>
      </w:pPr>
      <w:r w:rsidRPr="0082306C">
        <w:rPr>
          <w:rFonts w:ascii="Century Gothic" w:hAnsi="Century Gothic"/>
          <w:b/>
        </w:rPr>
        <w:t>Policy</w:t>
      </w:r>
      <w:r w:rsidRPr="0082306C">
        <w:rPr>
          <w:rFonts w:ascii="Century Gothic" w:hAnsi="Century Gothic"/>
        </w:rPr>
        <w:t xml:space="preserve">: A course of action to guide and determine present and future decisions. </w:t>
      </w:r>
    </w:p>
    <w:p w:rsidR="00086194" w:rsidRPr="0082306C" w:rsidRDefault="00086194" w:rsidP="00086194">
      <w:pPr>
        <w:rPr>
          <w:rFonts w:ascii="Century Gothic" w:hAnsi="Century Gothic"/>
        </w:rPr>
      </w:pPr>
      <w:r w:rsidRPr="0082306C">
        <w:rPr>
          <w:rFonts w:ascii="Century Gothic" w:hAnsi="Century Gothic"/>
          <w:b/>
        </w:rPr>
        <w:t>Pouring Rights</w:t>
      </w:r>
      <w:r w:rsidRPr="0082306C">
        <w:rPr>
          <w:rFonts w:ascii="Century Gothic" w:hAnsi="Century Gothic"/>
        </w:rPr>
        <w:t>: A contract with a vendor for the sale of one brand, also known as an exclusive beverage contract.</w:t>
      </w:r>
    </w:p>
    <w:p w:rsidR="00086194" w:rsidRPr="0082306C" w:rsidRDefault="00086194" w:rsidP="00086194">
      <w:pPr>
        <w:rPr>
          <w:rFonts w:ascii="Century Gothic" w:hAnsi="Century Gothic"/>
        </w:rPr>
      </w:pPr>
      <w:r w:rsidRPr="0082306C">
        <w:rPr>
          <w:rFonts w:ascii="Century Gothic" w:hAnsi="Century Gothic"/>
          <w:b/>
        </w:rPr>
        <w:t>Regulation:</w:t>
      </w:r>
      <w:r w:rsidRPr="0082306C">
        <w:rPr>
          <w:rFonts w:ascii="Century Gothic" w:hAnsi="Century Gothic"/>
        </w:rPr>
        <w:t xml:space="preserve"> Rules that implement laws. </w:t>
      </w:r>
    </w:p>
    <w:p w:rsidR="00357511" w:rsidRPr="0082306C" w:rsidRDefault="00086194" w:rsidP="00086194">
      <w:pPr>
        <w:rPr>
          <w:rFonts w:ascii="Century Gothic" w:hAnsi="Century Gothic"/>
        </w:rPr>
      </w:pPr>
      <w:r w:rsidRPr="0082306C">
        <w:rPr>
          <w:rFonts w:ascii="Century Gothic" w:hAnsi="Century Gothic"/>
          <w:b/>
        </w:rPr>
        <w:t>Water</w:t>
      </w:r>
      <w:r w:rsidRPr="0082306C">
        <w:rPr>
          <w:rFonts w:ascii="Century Gothic" w:hAnsi="Century Gothic"/>
        </w:rPr>
        <w:t>: Carbonated and non-carbonated water, with no added sweeteners and zero calories.</w:t>
      </w:r>
    </w:p>
    <w:p w:rsidR="001109CC" w:rsidRPr="0082306C" w:rsidRDefault="001109CC" w:rsidP="00086194">
      <w:pPr>
        <w:rPr>
          <w:rFonts w:ascii="Century Gothic" w:hAnsi="Century Gothic"/>
        </w:rPr>
      </w:pPr>
    </w:p>
    <w:p w:rsidR="001109CC" w:rsidRPr="0082306C" w:rsidRDefault="001109CC" w:rsidP="00086194">
      <w:pPr>
        <w:rPr>
          <w:rFonts w:ascii="Century Gothic" w:hAnsi="Century Gothic"/>
        </w:rPr>
      </w:pPr>
    </w:p>
    <w:p w:rsidR="001109CC" w:rsidRDefault="001109CC" w:rsidP="00086194">
      <w:pPr>
        <w:rPr>
          <w:rFonts w:ascii="Century Gothic" w:hAnsi="Century Gothic"/>
        </w:rPr>
      </w:pPr>
    </w:p>
    <w:p w:rsidR="00FF4883" w:rsidRDefault="00FF4883" w:rsidP="00086194">
      <w:pPr>
        <w:rPr>
          <w:rFonts w:ascii="Century Gothic" w:hAnsi="Century Gothic"/>
        </w:rPr>
      </w:pPr>
    </w:p>
    <w:p w:rsidR="00FF4883" w:rsidRPr="0082306C" w:rsidRDefault="00FF4883" w:rsidP="00086194">
      <w:pPr>
        <w:rPr>
          <w:rFonts w:ascii="Century Gothic" w:hAnsi="Century Gothic"/>
        </w:rPr>
      </w:pPr>
    </w:p>
    <w:p w:rsidR="001109CC" w:rsidRPr="0082306C" w:rsidRDefault="001109CC" w:rsidP="001109CC">
      <w:pPr>
        <w:spacing w:after="0" w:line="240" w:lineRule="auto"/>
        <w:jc w:val="center"/>
        <w:rPr>
          <w:rFonts w:ascii="Century Gothic" w:hAnsi="Century Gothic"/>
          <w:b/>
          <w:u w:val="single"/>
        </w:rPr>
      </w:pPr>
      <w:r w:rsidRPr="0082306C">
        <w:rPr>
          <w:rFonts w:ascii="Century Gothic" w:hAnsi="Century Gothic"/>
          <w:b/>
          <w:u w:val="single"/>
        </w:rPr>
        <w:lastRenderedPageBreak/>
        <w:t>APPENDIX B</w:t>
      </w:r>
    </w:p>
    <w:p w:rsidR="001109CC" w:rsidRPr="0082306C" w:rsidRDefault="001109CC" w:rsidP="001109CC">
      <w:pPr>
        <w:spacing w:after="0" w:line="240" w:lineRule="auto"/>
        <w:jc w:val="center"/>
        <w:rPr>
          <w:rFonts w:ascii="Century Gothic" w:hAnsi="Century Gothic"/>
          <w:b/>
          <w:u w:val="single"/>
        </w:rPr>
      </w:pPr>
      <w:r w:rsidRPr="0082306C">
        <w:rPr>
          <w:rFonts w:ascii="Century Gothic" w:hAnsi="Century Gothic"/>
          <w:b/>
          <w:u w:val="single"/>
        </w:rPr>
        <w:t>SUGGESTED NUTRITION EATING GUIDELINES</w:t>
      </w:r>
    </w:p>
    <w:p w:rsidR="001109CC" w:rsidRPr="0082306C" w:rsidRDefault="001109CC" w:rsidP="001109CC">
      <w:pPr>
        <w:spacing w:after="0" w:line="240" w:lineRule="auto"/>
        <w:jc w:val="center"/>
        <w:rPr>
          <w:rFonts w:ascii="Century Gothic" w:hAnsi="Century Gothic"/>
          <w:b/>
          <w:u w:val="single"/>
        </w:rPr>
      </w:pPr>
      <w:r w:rsidRPr="0082306C">
        <w:rPr>
          <w:rFonts w:ascii="Century Gothic" w:hAnsi="Century Gothic"/>
          <w:b/>
          <w:u w:val="single"/>
        </w:rPr>
        <w:t>FOR AN ELEMENTARY SCHOOL</w:t>
      </w:r>
    </w:p>
    <w:p w:rsidR="001109CC" w:rsidRPr="0082306C" w:rsidRDefault="001109CC" w:rsidP="001109CC">
      <w:pPr>
        <w:spacing w:after="0" w:line="240" w:lineRule="auto"/>
        <w:jc w:val="both"/>
        <w:rPr>
          <w:rFonts w:ascii="Century Gothic" w:hAnsi="Century Gothic"/>
          <w:b/>
          <w:u w:val="single"/>
        </w:rPr>
      </w:pPr>
    </w:p>
    <w:p w:rsidR="001109CC" w:rsidRPr="0082306C" w:rsidRDefault="001109CC" w:rsidP="001109CC">
      <w:pPr>
        <w:spacing w:after="0" w:line="240" w:lineRule="auto"/>
        <w:jc w:val="both"/>
        <w:rPr>
          <w:rFonts w:ascii="Century Gothic" w:hAnsi="Century Gothic"/>
          <w:b/>
          <w:u w:val="single"/>
        </w:rPr>
      </w:pPr>
      <w:r w:rsidRPr="0082306C">
        <w:rPr>
          <w:rFonts w:ascii="Century Gothic" w:hAnsi="Century Gothic"/>
          <w:b/>
          <w:u w:val="single"/>
        </w:rPr>
        <w:t>SNACKS</w:t>
      </w:r>
    </w:p>
    <w:p w:rsidR="001109CC" w:rsidRPr="0082306C" w:rsidRDefault="001109CC" w:rsidP="001109CC">
      <w:pPr>
        <w:spacing w:after="0" w:line="240" w:lineRule="auto"/>
        <w:jc w:val="center"/>
        <w:rPr>
          <w:rFonts w:ascii="Century Gothic" w:hAnsi="Century Gothic"/>
          <w:b/>
          <w:u w:val="single"/>
        </w:rPr>
      </w:pPr>
    </w:p>
    <w:tbl>
      <w:tblPr>
        <w:tblStyle w:val="TableGrid"/>
        <w:tblW w:w="0" w:type="auto"/>
        <w:tblLook w:val="04A0" w:firstRow="1" w:lastRow="0" w:firstColumn="1" w:lastColumn="0" w:noHBand="0" w:noVBand="1"/>
      </w:tblPr>
      <w:tblGrid>
        <w:gridCol w:w="4674"/>
        <w:gridCol w:w="4676"/>
      </w:tblGrid>
      <w:tr w:rsidR="001109CC" w:rsidRPr="0082306C" w:rsidTr="001109CC">
        <w:tc>
          <w:tcPr>
            <w:tcW w:w="4788" w:type="dxa"/>
          </w:tcPr>
          <w:p w:rsidR="001109CC" w:rsidRPr="0082306C" w:rsidRDefault="001109CC" w:rsidP="001109CC">
            <w:pPr>
              <w:jc w:val="center"/>
              <w:rPr>
                <w:rFonts w:ascii="Century Gothic" w:hAnsi="Century Gothic"/>
                <w:b/>
              </w:rPr>
            </w:pPr>
            <w:r w:rsidRPr="0082306C">
              <w:rPr>
                <w:rFonts w:ascii="Century Gothic" w:hAnsi="Century Gothic"/>
                <w:b/>
              </w:rPr>
              <w:t>BEST CHOICE</w:t>
            </w:r>
          </w:p>
        </w:tc>
        <w:tc>
          <w:tcPr>
            <w:tcW w:w="4788" w:type="dxa"/>
          </w:tcPr>
          <w:p w:rsidR="001109CC" w:rsidRPr="0082306C" w:rsidRDefault="001109CC" w:rsidP="001109CC">
            <w:pPr>
              <w:jc w:val="center"/>
              <w:rPr>
                <w:rFonts w:ascii="Century Gothic" w:hAnsi="Century Gothic"/>
                <w:b/>
              </w:rPr>
            </w:pPr>
            <w:r w:rsidRPr="0082306C">
              <w:rPr>
                <w:rFonts w:ascii="Century Gothic" w:hAnsi="Century Gothic"/>
                <w:b/>
              </w:rPr>
              <w:t>ACCEPTABLE CHOICE</w:t>
            </w:r>
          </w:p>
        </w:tc>
      </w:tr>
      <w:tr w:rsidR="001109CC" w:rsidRPr="0082306C" w:rsidTr="001109CC">
        <w:tc>
          <w:tcPr>
            <w:tcW w:w="4788" w:type="dxa"/>
          </w:tcPr>
          <w:p w:rsidR="001109CC" w:rsidRPr="0082306C" w:rsidRDefault="008D2346" w:rsidP="008D2346">
            <w:pPr>
              <w:rPr>
                <w:rFonts w:ascii="Century Gothic" w:hAnsi="Century Gothic"/>
              </w:rPr>
            </w:pPr>
            <w:r w:rsidRPr="0082306C">
              <w:rPr>
                <w:rFonts w:ascii="Century Gothic" w:hAnsi="Century Gothic"/>
              </w:rPr>
              <w:t>Crackers –animal, graham, whole grain</w:t>
            </w:r>
          </w:p>
        </w:tc>
        <w:tc>
          <w:tcPr>
            <w:tcW w:w="4788" w:type="dxa"/>
          </w:tcPr>
          <w:p w:rsidR="001109CC" w:rsidRPr="0082306C" w:rsidRDefault="00071EBC" w:rsidP="008D2346">
            <w:pPr>
              <w:rPr>
                <w:rFonts w:ascii="Century Gothic" w:hAnsi="Century Gothic"/>
              </w:rPr>
            </w:pPr>
            <w:r w:rsidRPr="0082306C">
              <w:rPr>
                <w:rFonts w:ascii="Century Gothic" w:hAnsi="Century Gothic"/>
              </w:rPr>
              <w:t>Granola Bars, whole grain frui9t bars</w:t>
            </w:r>
          </w:p>
        </w:tc>
      </w:tr>
      <w:tr w:rsidR="001109CC" w:rsidRPr="0082306C" w:rsidTr="001109CC">
        <w:tc>
          <w:tcPr>
            <w:tcW w:w="4788" w:type="dxa"/>
          </w:tcPr>
          <w:p w:rsidR="001109CC" w:rsidRPr="0082306C" w:rsidRDefault="008D2346" w:rsidP="008D2346">
            <w:pPr>
              <w:rPr>
                <w:rFonts w:ascii="Century Gothic" w:hAnsi="Century Gothic"/>
              </w:rPr>
            </w:pPr>
            <w:r w:rsidRPr="0082306C">
              <w:rPr>
                <w:rFonts w:ascii="Century Gothic" w:hAnsi="Century Gothic"/>
              </w:rPr>
              <w:t>Bagels</w:t>
            </w:r>
          </w:p>
        </w:tc>
        <w:tc>
          <w:tcPr>
            <w:tcW w:w="4788" w:type="dxa"/>
          </w:tcPr>
          <w:p w:rsidR="001109CC" w:rsidRPr="0082306C" w:rsidRDefault="00071EBC" w:rsidP="008D2346">
            <w:pPr>
              <w:rPr>
                <w:rFonts w:ascii="Century Gothic" w:hAnsi="Century Gothic"/>
              </w:rPr>
            </w:pPr>
            <w:r w:rsidRPr="0082306C">
              <w:rPr>
                <w:rFonts w:ascii="Century Gothic" w:hAnsi="Century Gothic"/>
              </w:rPr>
              <w:t>Muffins, fruit or whole grain</w:t>
            </w:r>
          </w:p>
        </w:tc>
      </w:tr>
      <w:tr w:rsidR="00071EBC" w:rsidRPr="0082306C" w:rsidTr="001109CC">
        <w:tc>
          <w:tcPr>
            <w:tcW w:w="4788" w:type="dxa"/>
          </w:tcPr>
          <w:p w:rsidR="00071EBC" w:rsidRPr="0082306C" w:rsidRDefault="00071EBC" w:rsidP="008D2346">
            <w:pPr>
              <w:rPr>
                <w:rFonts w:ascii="Century Gothic" w:hAnsi="Century Gothic"/>
              </w:rPr>
            </w:pPr>
            <w:r w:rsidRPr="0082306C">
              <w:rPr>
                <w:rFonts w:ascii="Century Gothic" w:hAnsi="Century Gothic"/>
              </w:rPr>
              <w:t>Pretzels, soft and regular</w:t>
            </w:r>
          </w:p>
        </w:tc>
        <w:tc>
          <w:tcPr>
            <w:tcW w:w="4788" w:type="dxa"/>
          </w:tcPr>
          <w:p w:rsidR="00071EBC" w:rsidRPr="0082306C" w:rsidRDefault="00071EBC" w:rsidP="008D2346">
            <w:pPr>
              <w:rPr>
                <w:rFonts w:ascii="Century Gothic" w:hAnsi="Century Gothic"/>
              </w:rPr>
            </w:pPr>
            <w:r w:rsidRPr="0082306C">
              <w:rPr>
                <w:rFonts w:ascii="Century Gothic" w:hAnsi="Century Gothic"/>
              </w:rPr>
              <w:t>Baked chips, rice cakes, cereal/nut mix</w:t>
            </w:r>
          </w:p>
        </w:tc>
      </w:tr>
      <w:tr w:rsidR="001109CC" w:rsidRPr="0082306C" w:rsidTr="001109CC">
        <w:tc>
          <w:tcPr>
            <w:tcW w:w="4788" w:type="dxa"/>
          </w:tcPr>
          <w:p w:rsidR="001109CC" w:rsidRPr="0082306C" w:rsidRDefault="008D2346" w:rsidP="008D2346">
            <w:pPr>
              <w:rPr>
                <w:rFonts w:ascii="Century Gothic" w:hAnsi="Century Gothic"/>
              </w:rPr>
            </w:pPr>
            <w:r w:rsidRPr="0082306C">
              <w:rPr>
                <w:rFonts w:ascii="Century Gothic" w:hAnsi="Century Gothic"/>
              </w:rPr>
              <w:t>Nuts and seeds</w:t>
            </w:r>
          </w:p>
        </w:tc>
        <w:tc>
          <w:tcPr>
            <w:tcW w:w="4788" w:type="dxa"/>
          </w:tcPr>
          <w:p w:rsidR="001109CC" w:rsidRPr="0082306C" w:rsidRDefault="00071EBC" w:rsidP="008D2346">
            <w:pPr>
              <w:rPr>
                <w:rFonts w:ascii="Century Gothic" w:hAnsi="Century Gothic"/>
              </w:rPr>
            </w:pPr>
            <w:r w:rsidRPr="0082306C">
              <w:rPr>
                <w:rFonts w:ascii="Century Gothic" w:hAnsi="Century Gothic"/>
              </w:rPr>
              <w:t>Nuts with light sugar or honey coating</w:t>
            </w:r>
          </w:p>
        </w:tc>
      </w:tr>
      <w:tr w:rsidR="001109CC" w:rsidRPr="0082306C" w:rsidTr="001109CC">
        <w:tc>
          <w:tcPr>
            <w:tcW w:w="4788" w:type="dxa"/>
          </w:tcPr>
          <w:p w:rsidR="001109CC" w:rsidRPr="0082306C" w:rsidRDefault="008D2346" w:rsidP="008D2346">
            <w:pPr>
              <w:rPr>
                <w:rFonts w:ascii="Century Gothic" w:hAnsi="Century Gothic"/>
              </w:rPr>
            </w:pPr>
            <w:r w:rsidRPr="0082306C">
              <w:rPr>
                <w:rFonts w:ascii="Century Gothic" w:hAnsi="Century Gothic"/>
              </w:rPr>
              <w:t>Trail mix</w:t>
            </w:r>
          </w:p>
        </w:tc>
        <w:tc>
          <w:tcPr>
            <w:tcW w:w="4788" w:type="dxa"/>
          </w:tcPr>
          <w:p w:rsidR="001109CC" w:rsidRPr="0082306C" w:rsidRDefault="00F029A2" w:rsidP="008D2346">
            <w:pPr>
              <w:rPr>
                <w:rFonts w:ascii="Century Gothic" w:hAnsi="Century Gothic"/>
              </w:rPr>
            </w:pPr>
            <w:r w:rsidRPr="0082306C">
              <w:rPr>
                <w:rFonts w:ascii="Century Gothic" w:hAnsi="Century Gothic"/>
              </w:rPr>
              <w:t>Popcorn/nut mix</w:t>
            </w:r>
          </w:p>
        </w:tc>
      </w:tr>
      <w:tr w:rsidR="001109CC" w:rsidRPr="0082306C" w:rsidTr="001109CC">
        <w:tc>
          <w:tcPr>
            <w:tcW w:w="4788" w:type="dxa"/>
          </w:tcPr>
          <w:p w:rsidR="001109CC" w:rsidRPr="0082306C" w:rsidRDefault="008D2346" w:rsidP="008D2346">
            <w:pPr>
              <w:rPr>
                <w:rFonts w:ascii="Century Gothic" w:hAnsi="Century Gothic"/>
              </w:rPr>
            </w:pPr>
            <w:r w:rsidRPr="0082306C">
              <w:rPr>
                <w:rFonts w:ascii="Century Gothic" w:hAnsi="Century Gothic"/>
              </w:rPr>
              <w:t>Fresh fruit and vegetables, canned fruit, dried fruit</w:t>
            </w:r>
          </w:p>
        </w:tc>
        <w:tc>
          <w:tcPr>
            <w:tcW w:w="4788" w:type="dxa"/>
          </w:tcPr>
          <w:p w:rsidR="001109CC" w:rsidRPr="0082306C" w:rsidRDefault="00F029A2" w:rsidP="008D2346">
            <w:pPr>
              <w:rPr>
                <w:rFonts w:ascii="Century Gothic" w:hAnsi="Century Gothic"/>
              </w:rPr>
            </w:pPr>
            <w:r w:rsidRPr="0082306C">
              <w:rPr>
                <w:rFonts w:ascii="Century Gothic" w:hAnsi="Century Gothic"/>
              </w:rPr>
              <w:t>Fruit flavored snacks</w:t>
            </w:r>
          </w:p>
        </w:tc>
      </w:tr>
      <w:tr w:rsidR="001109CC" w:rsidRPr="0082306C" w:rsidTr="001109CC">
        <w:tc>
          <w:tcPr>
            <w:tcW w:w="4788" w:type="dxa"/>
          </w:tcPr>
          <w:p w:rsidR="001109CC" w:rsidRPr="0082306C" w:rsidRDefault="008D2346" w:rsidP="008D2346">
            <w:pPr>
              <w:rPr>
                <w:rFonts w:ascii="Century Gothic" w:hAnsi="Century Gothic"/>
              </w:rPr>
            </w:pPr>
            <w:r w:rsidRPr="0082306C">
              <w:rPr>
                <w:rFonts w:ascii="Century Gothic" w:hAnsi="Century Gothic"/>
              </w:rPr>
              <w:t>Fat free popcorn</w:t>
            </w:r>
          </w:p>
        </w:tc>
        <w:tc>
          <w:tcPr>
            <w:tcW w:w="4788" w:type="dxa"/>
          </w:tcPr>
          <w:p w:rsidR="001109CC" w:rsidRPr="0082306C" w:rsidRDefault="00F029A2" w:rsidP="008D2346">
            <w:pPr>
              <w:rPr>
                <w:rFonts w:ascii="Century Gothic" w:hAnsi="Century Gothic"/>
              </w:rPr>
            </w:pPr>
            <w:r w:rsidRPr="0082306C">
              <w:rPr>
                <w:rFonts w:ascii="Century Gothic" w:hAnsi="Century Gothic"/>
              </w:rPr>
              <w:t>Light pop corn</w:t>
            </w:r>
          </w:p>
        </w:tc>
      </w:tr>
      <w:tr w:rsidR="001109CC" w:rsidRPr="0082306C" w:rsidTr="001109CC">
        <w:tc>
          <w:tcPr>
            <w:tcW w:w="4788" w:type="dxa"/>
          </w:tcPr>
          <w:p w:rsidR="001109CC" w:rsidRPr="0082306C" w:rsidRDefault="008D2346" w:rsidP="008D2346">
            <w:pPr>
              <w:rPr>
                <w:rFonts w:ascii="Century Gothic" w:hAnsi="Century Gothic"/>
              </w:rPr>
            </w:pPr>
            <w:r w:rsidRPr="0082306C">
              <w:rPr>
                <w:rFonts w:ascii="Century Gothic" w:hAnsi="Century Gothic"/>
              </w:rPr>
              <w:t>Yogurt, low fat or non-fat</w:t>
            </w:r>
          </w:p>
        </w:tc>
        <w:tc>
          <w:tcPr>
            <w:tcW w:w="4788" w:type="dxa"/>
          </w:tcPr>
          <w:p w:rsidR="001109CC" w:rsidRPr="0082306C" w:rsidRDefault="00F029A2" w:rsidP="008D2346">
            <w:pPr>
              <w:rPr>
                <w:rFonts w:ascii="Century Gothic" w:hAnsi="Century Gothic"/>
              </w:rPr>
            </w:pPr>
            <w:r w:rsidRPr="0082306C">
              <w:rPr>
                <w:rFonts w:ascii="Century Gothic" w:hAnsi="Century Gothic"/>
              </w:rPr>
              <w:t>Yogurt, reduced fat or less</w:t>
            </w:r>
          </w:p>
        </w:tc>
      </w:tr>
      <w:tr w:rsidR="008D2346" w:rsidRPr="0082306C" w:rsidTr="001109CC">
        <w:tc>
          <w:tcPr>
            <w:tcW w:w="4788" w:type="dxa"/>
          </w:tcPr>
          <w:p w:rsidR="008D2346" w:rsidRPr="0082306C" w:rsidRDefault="008D2346" w:rsidP="008D2346">
            <w:pPr>
              <w:rPr>
                <w:rFonts w:ascii="Century Gothic" w:hAnsi="Century Gothic"/>
              </w:rPr>
            </w:pPr>
            <w:r w:rsidRPr="0082306C">
              <w:rPr>
                <w:rFonts w:ascii="Century Gothic" w:hAnsi="Century Gothic"/>
              </w:rPr>
              <w:t>Pudding, low fat or non-fat</w:t>
            </w:r>
          </w:p>
        </w:tc>
        <w:tc>
          <w:tcPr>
            <w:tcW w:w="4788" w:type="dxa"/>
          </w:tcPr>
          <w:p w:rsidR="008D2346" w:rsidRPr="0082306C" w:rsidRDefault="00F029A2" w:rsidP="008D2346">
            <w:pPr>
              <w:rPr>
                <w:rFonts w:ascii="Century Gothic" w:hAnsi="Century Gothic"/>
              </w:rPr>
            </w:pPr>
            <w:r w:rsidRPr="0082306C">
              <w:rPr>
                <w:rFonts w:ascii="Century Gothic" w:hAnsi="Century Gothic"/>
              </w:rPr>
              <w:t>Pudding, reduced fat or less</w:t>
            </w:r>
          </w:p>
        </w:tc>
      </w:tr>
      <w:tr w:rsidR="008D2346" w:rsidRPr="0082306C" w:rsidTr="001109CC">
        <w:tc>
          <w:tcPr>
            <w:tcW w:w="4788" w:type="dxa"/>
          </w:tcPr>
          <w:p w:rsidR="008D2346" w:rsidRPr="0082306C" w:rsidRDefault="008D2346" w:rsidP="008D2346">
            <w:pPr>
              <w:rPr>
                <w:rFonts w:ascii="Century Gothic" w:hAnsi="Century Gothic"/>
              </w:rPr>
            </w:pPr>
            <w:r w:rsidRPr="0082306C">
              <w:rPr>
                <w:rFonts w:ascii="Century Gothic" w:hAnsi="Century Gothic"/>
              </w:rPr>
              <w:t>Cheeses, low fat or non-fat</w:t>
            </w:r>
          </w:p>
        </w:tc>
        <w:tc>
          <w:tcPr>
            <w:tcW w:w="4788" w:type="dxa"/>
          </w:tcPr>
          <w:p w:rsidR="008D2346" w:rsidRPr="0082306C" w:rsidRDefault="00F029A2" w:rsidP="008D2346">
            <w:pPr>
              <w:rPr>
                <w:rFonts w:ascii="Century Gothic" w:hAnsi="Century Gothic"/>
              </w:rPr>
            </w:pPr>
            <w:r w:rsidRPr="0082306C">
              <w:rPr>
                <w:rFonts w:ascii="Century Gothic" w:hAnsi="Century Gothic"/>
              </w:rPr>
              <w:t>Cheese, reduced fat or less</w:t>
            </w:r>
          </w:p>
        </w:tc>
      </w:tr>
    </w:tbl>
    <w:p w:rsidR="001109CC" w:rsidRPr="0082306C" w:rsidRDefault="001109CC" w:rsidP="008D2346">
      <w:pPr>
        <w:spacing w:after="0" w:line="240" w:lineRule="auto"/>
        <w:jc w:val="both"/>
        <w:rPr>
          <w:rFonts w:ascii="Century Gothic" w:hAnsi="Century Gothic"/>
          <w:b/>
          <w:u w:val="single"/>
        </w:rPr>
      </w:pPr>
    </w:p>
    <w:p w:rsidR="008D2346" w:rsidRPr="0082306C" w:rsidRDefault="008D2346" w:rsidP="008D2346">
      <w:pPr>
        <w:spacing w:after="0" w:line="240" w:lineRule="auto"/>
        <w:jc w:val="both"/>
        <w:rPr>
          <w:rFonts w:ascii="Century Gothic" w:hAnsi="Century Gothic"/>
          <w:b/>
          <w:u w:val="single"/>
        </w:rPr>
      </w:pPr>
      <w:r w:rsidRPr="0082306C">
        <w:rPr>
          <w:rFonts w:ascii="Century Gothic" w:hAnsi="Century Gothic"/>
          <w:b/>
          <w:u w:val="single"/>
        </w:rPr>
        <w:t>BEVERAGES</w:t>
      </w:r>
    </w:p>
    <w:p w:rsidR="008D2346" w:rsidRPr="0082306C" w:rsidRDefault="008D2346" w:rsidP="008D2346">
      <w:pPr>
        <w:spacing w:after="0" w:line="240" w:lineRule="auto"/>
        <w:jc w:val="both"/>
        <w:rPr>
          <w:rFonts w:ascii="Century Gothic" w:hAnsi="Century Gothic"/>
          <w:b/>
          <w:u w:val="single"/>
        </w:rPr>
      </w:pPr>
    </w:p>
    <w:tbl>
      <w:tblPr>
        <w:tblStyle w:val="TableGrid"/>
        <w:tblW w:w="0" w:type="auto"/>
        <w:tblLook w:val="04A0" w:firstRow="1" w:lastRow="0" w:firstColumn="1" w:lastColumn="0" w:noHBand="0" w:noVBand="1"/>
      </w:tblPr>
      <w:tblGrid>
        <w:gridCol w:w="4671"/>
        <w:gridCol w:w="4679"/>
      </w:tblGrid>
      <w:tr w:rsidR="008D2346" w:rsidRPr="0082306C" w:rsidTr="0082306C">
        <w:tc>
          <w:tcPr>
            <w:tcW w:w="4788" w:type="dxa"/>
          </w:tcPr>
          <w:p w:rsidR="008D2346" w:rsidRPr="0082306C" w:rsidRDefault="008D2346" w:rsidP="0082306C">
            <w:pPr>
              <w:jc w:val="center"/>
              <w:rPr>
                <w:rFonts w:ascii="Century Gothic" w:hAnsi="Century Gothic"/>
                <w:b/>
              </w:rPr>
            </w:pPr>
            <w:r w:rsidRPr="0082306C">
              <w:rPr>
                <w:rFonts w:ascii="Century Gothic" w:hAnsi="Century Gothic"/>
                <w:b/>
              </w:rPr>
              <w:t>BEST CHOICE</w:t>
            </w:r>
          </w:p>
        </w:tc>
        <w:tc>
          <w:tcPr>
            <w:tcW w:w="4788" w:type="dxa"/>
          </w:tcPr>
          <w:p w:rsidR="008D2346" w:rsidRPr="0082306C" w:rsidRDefault="008D2346" w:rsidP="0082306C">
            <w:pPr>
              <w:jc w:val="center"/>
              <w:rPr>
                <w:rFonts w:ascii="Century Gothic" w:hAnsi="Century Gothic"/>
                <w:b/>
              </w:rPr>
            </w:pPr>
            <w:r w:rsidRPr="0082306C">
              <w:rPr>
                <w:rFonts w:ascii="Century Gothic" w:hAnsi="Century Gothic"/>
                <w:b/>
              </w:rPr>
              <w:t>ACCEPTABLE CHOICE</w:t>
            </w:r>
          </w:p>
        </w:tc>
      </w:tr>
      <w:tr w:rsidR="008D2346" w:rsidRPr="0082306C" w:rsidTr="0082306C">
        <w:tc>
          <w:tcPr>
            <w:tcW w:w="4788" w:type="dxa"/>
          </w:tcPr>
          <w:p w:rsidR="008D2346" w:rsidRPr="0082306C" w:rsidRDefault="008D2346" w:rsidP="0082306C">
            <w:pPr>
              <w:rPr>
                <w:rFonts w:ascii="Century Gothic" w:hAnsi="Century Gothic"/>
              </w:rPr>
            </w:pPr>
            <w:r w:rsidRPr="0082306C">
              <w:rPr>
                <w:rFonts w:ascii="Century Gothic" w:hAnsi="Century Gothic"/>
              </w:rPr>
              <w:t>Milk; any flavor, low fat or non-fat</w:t>
            </w:r>
          </w:p>
        </w:tc>
        <w:tc>
          <w:tcPr>
            <w:tcW w:w="4788" w:type="dxa"/>
          </w:tcPr>
          <w:p w:rsidR="008D2346" w:rsidRPr="0082306C" w:rsidRDefault="008D2346" w:rsidP="008D2346">
            <w:pPr>
              <w:rPr>
                <w:rFonts w:ascii="Century Gothic" w:hAnsi="Century Gothic"/>
              </w:rPr>
            </w:pPr>
            <w:r w:rsidRPr="0082306C">
              <w:rPr>
                <w:rFonts w:ascii="Century Gothic" w:hAnsi="Century Gothic"/>
              </w:rPr>
              <w:t>Milk; any flavor, reduced fat or less</w:t>
            </w:r>
          </w:p>
        </w:tc>
      </w:tr>
      <w:tr w:rsidR="008D2346" w:rsidRPr="0082306C" w:rsidTr="0082306C">
        <w:tc>
          <w:tcPr>
            <w:tcW w:w="4788" w:type="dxa"/>
          </w:tcPr>
          <w:p w:rsidR="008D2346" w:rsidRPr="0082306C" w:rsidRDefault="008D2346" w:rsidP="0082306C">
            <w:pPr>
              <w:rPr>
                <w:rFonts w:ascii="Century Gothic" w:hAnsi="Century Gothic"/>
              </w:rPr>
            </w:pPr>
            <w:r w:rsidRPr="0082306C">
              <w:rPr>
                <w:rFonts w:ascii="Century Gothic" w:hAnsi="Century Gothic"/>
              </w:rPr>
              <w:t>Juice—fruit or vegetable that is 100% juice</w:t>
            </w:r>
          </w:p>
        </w:tc>
        <w:tc>
          <w:tcPr>
            <w:tcW w:w="4788" w:type="dxa"/>
          </w:tcPr>
          <w:p w:rsidR="008D2346" w:rsidRPr="0082306C" w:rsidRDefault="008D2346" w:rsidP="008D2346">
            <w:pPr>
              <w:rPr>
                <w:rFonts w:ascii="Century Gothic" w:hAnsi="Century Gothic"/>
              </w:rPr>
            </w:pPr>
            <w:r w:rsidRPr="0082306C">
              <w:rPr>
                <w:rFonts w:ascii="Century Gothic" w:hAnsi="Century Gothic"/>
              </w:rPr>
              <w:t>Juice—fruit or vegetable that is 50% juice</w:t>
            </w:r>
          </w:p>
        </w:tc>
      </w:tr>
      <w:tr w:rsidR="008D2346" w:rsidRPr="0082306C" w:rsidTr="0082306C">
        <w:tc>
          <w:tcPr>
            <w:tcW w:w="4788" w:type="dxa"/>
          </w:tcPr>
          <w:p w:rsidR="008D2346" w:rsidRPr="0082306C" w:rsidRDefault="008D2346" w:rsidP="0082306C">
            <w:pPr>
              <w:rPr>
                <w:rFonts w:ascii="Century Gothic" w:hAnsi="Century Gothic"/>
              </w:rPr>
            </w:pPr>
            <w:r w:rsidRPr="0082306C">
              <w:rPr>
                <w:rFonts w:ascii="Century Gothic" w:hAnsi="Century Gothic"/>
              </w:rPr>
              <w:t>Water</w:t>
            </w:r>
          </w:p>
        </w:tc>
        <w:tc>
          <w:tcPr>
            <w:tcW w:w="4788" w:type="dxa"/>
          </w:tcPr>
          <w:p w:rsidR="008D2346" w:rsidRPr="0082306C" w:rsidRDefault="008D2346" w:rsidP="0082306C">
            <w:pPr>
              <w:rPr>
                <w:rFonts w:ascii="Century Gothic" w:hAnsi="Century Gothic"/>
              </w:rPr>
            </w:pPr>
          </w:p>
        </w:tc>
      </w:tr>
    </w:tbl>
    <w:p w:rsidR="008D2346" w:rsidRPr="0082306C" w:rsidRDefault="008D2346" w:rsidP="008D2346">
      <w:pPr>
        <w:spacing w:after="0" w:line="240" w:lineRule="auto"/>
        <w:jc w:val="both"/>
        <w:rPr>
          <w:rFonts w:ascii="Century Gothic" w:hAnsi="Century Gothic"/>
          <w:b/>
          <w:u w:val="single"/>
        </w:rPr>
      </w:pPr>
    </w:p>
    <w:p w:rsidR="008D2346" w:rsidRPr="0082306C" w:rsidRDefault="008D2346" w:rsidP="008D2346">
      <w:pPr>
        <w:spacing w:after="0" w:line="240" w:lineRule="auto"/>
        <w:jc w:val="both"/>
      </w:pPr>
      <w:r w:rsidRPr="0082306C">
        <w:t>Single serving snacks not listed above should meet three of the following five criteria:</w:t>
      </w:r>
    </w:p>
    <w:p w:rsidR="008D2346" w:rsidRPr="0082306C" w:rsidRDefault="008D2346" w:rsidP="008D2346">
      <w:pPr>
        <w:spacing w:after="0" w:line="240" w:lineRule="auto"/>
        <w:jc w:val="both"/>
      </w:pPr>
      <w:r w:rsidRPr="0082306C">
        <w:t xml:space="preserve">• 6 grams of total fat or fewer per serving (nuts, seeds and cheeses exempt) </w:t>
      </w:r>
    </w:p>
    <w:p w:rsidR="008D2346" w:rsidRPr="0082306C" w:rsidRDefault="008D2346" w:rsidP="008D2346">
      <w:pPr>
        <w:spacing w:after="0" w:line="240" w:lineRule="auto"/>
        <w:jc w:val="both"/>
      </w:pPr>
      <w:r w:rsidRPr="0082306C">
        <w:t xml:space="preserve">• Sugar not the first ingredient </w:t>
      </w:r>
    </w:p>
    <w:p w:rsidR="008D2346" w:rsidRPr="0082306C" w:rsidRDefault="008D2346" w:rsidP="008D2346">
      <w:pPr>
        <w:spacing w:after="0" w:line="240" w:lineRule="auto"/>
        <w:jc w:val="both"/>
      </w:pPr>
      <w:r w:rsidRPr="0082306C">
        <w:t xml:space="preserve">• 300 or fewer calories (except nuts, seed and cheese) </w:t>
      </w:r>
    </w:p>
    <w:p w:rsidR="008D2346" w:rsidRPr="0082306C" w:rsidRDefault="008D2346" w:rsidP="008D2346">
      <w:pPr>
        <w:spacing w:after="0" w:line="240" w:lineRule="auto"/>
        <w:jc w:val="both"/>
      </w:pPr>
      <w:r w:rsidRPr="0082306C">
        <w:t>• 1 or more grams of fiber • at least 10% of calcium, iron, vitamin A or vitamin C</w:t>
      </w:r>
    </w:p>
    <w:p w:rsidR="00AD15B3" w:rsidRPr="0082306C" w:rsidRDefault="00AD15B3" w:rsidP="008D2346">
      <w:pPr>
        <w:spacing w:after="0" w:line="240" w:lineRule="auto"/>
        <w:jc w:val="both"/>
      </w:pPr>
    </w:p>
    <w:p w:rsidR="00AD15B3" w:rsidRPr="0082306C" w:rsidRDefault="00AD15B3" w:rsidP="00AD15B3">
      <w:pPr>
        <w:spacing w:after="0" w:line="240" w:lineRule="auto"/>
        <w:jc w:val="center"/>
        <w:rPr>
          <w:rFonts w:ascii="Century Gothic" w:hAnsi="Century Gothic"/>
          <w:b/>
          <w:u w:val="single"/>
        </w:rPr>
      </w:pPr>
      <w:r w:rsidRPr="0082306C">
        <w:rPr>
          <w:rFonts w:ascii="Century Gothic" w:hAnsi="Century Gothic"/>
          <w:b/>
          <w:u w:val="single"/>
        </w:rPr>
        <w:t>MAXIMUM PORTION SIZES</w:t>
      </w:r>
    </w:p>
    <w:p w:rsidR="00AD15B3" w:rsidRPr="0082306C" w:rsidRDefault="00AD15B3" w:rsidP="00AD15B3">
      <w:pPr>
        <w:spacing w:after="0" w:line="240" w:lineRule="auto"/>
        <w:jc w:val="center"/>
        <w:rPr>
          <w:rFonts w:ascii="Century Gothic" w:hAnsi="Century Gothic"/>
          <w:b/>
          <w:u w:val="single"/>
        </w:rPr>
      </w:pPr>
    </w:p>
    <w:tbl>
      <w:tblPr>
        <w:tblStyle w:val="TableGrid"/>
        <w:tblW w:w="0" w:type="auto"/>
        <w:tblLook w:val="04A0" w:firstRow="1" w:lastRow="0" w:firstColumn="1" w:lastColumn="0" w:noHBand="0" w:noVBand="1"/>
      </w:tblPr>
      <w:tblGrid>
        <w:gridCol w:w="4680"/>
        <w:gridCol w:w="4670"/>
      </w:tblGrid>
      <w:tr w:rsidR="00AD15B3" w:rsidRPr="0082306C" w:rsidTr="00AD15B3">
        <w:tc>
          <w:tcPr>
            <w:tcW w:w="4788" w:type="dxa"/>
          </w:tcPr>
          <w:p w:rsidR="00AD15B3" w:rsidRPr="0082306C" w:rsidRDefault="00AD15B3" w:rsidP="00AD15B3">
            <w:pPr>
              <w:rPr>
                <w:rFonts w:ascii="Century Gothic" w:hAnsi="Century Gothic"/>
                <w:b/>
              </w:rPr>
            </w:pPr>
            <w:r w:rsidRPr="0082306C">
              <w:rPr>
                <w:rFonts w:ascii="Century Gothic" w:hAnsi="Century Gothic"/>
                <w:b/>
              </w:rPr>
              <w:t>Snacks</w:t>
            </w:r>
          </w:p>
          <w:p w:rsidR="00AD15B3" w:rsidRPr="0082306C" w:rsidRDefault="00AD15B3" w:rsidP="00AD15B3">
            <w:pPr>
              <w:rPr>
                <w:rFonts w:ascii="Century Gothic" w:hAnsi="Century Gothic"/>
                <w:b/>
              </w:rPr>
            </w:pPr>
            <w:r w:rsidRPr="0082306C">
              <w:rPr>
                <w:rFonts w:ascii="Century Gothic" w:hAnsi="Century Gothic"/>
                <w:b/>
              </w:rPr>
              <w:t xml:space="preserve">   Chips, crackers, popcorn, cereal, trail mix, nuts, seeds, dried fruit</w:t>
            </w:r>
          </w:p>
        </w:tc>
        <w:tc>
          <w:tcPr>
            <w:tcW w:w="4788" w:type="dxa"/>
          </w:tcPr>
          <w:p w:rsidR="00AD15B3" w:rsidRPr="0082306C" w:rsidRDefault="00AD15B3" w:rsidP="00AD15B3">
            <w:pPr>
              <w:jc w:val="center"/>
              <w:rPr>
                <w:rFonts w:ascii="Century Gothic" w:hAnsi="Century Gothic"/>
              </w:rPr>
            </w:pPr>
          </w:p>
          <w:p w:rsidR="00AD15B3" w:rsidRPr="0082306C" w:rsidRDefault="00AD15B3" w:rsidP="00AD15B3">
            <w:pPr>
              <w:jc w:val="center"/>
              <w:rPr>
                <w:rFonts w:ascii="Century Gothic" w:hAnsi="Century Gothic"/>
              </w:rPr>
            </w:pPr>
            <w:r w:rsidRPr="0082306C">
              <w:rPr>
                <w:rFonts w:ascii="Century Gothic" w:hAnsi="Century Gothic"/>
              </w:rPr>
              <w:t>1.25 ounces</w:t>
            </w:r>
          </w:p>
        </w:tc>
      </w:tr>
      <w:tr w:rsidR="00AD15B3" w:rsidRPr="0082306C" w:rsidTr="00AD15B3">
        <w:tc>
          <w:tcPr>
            <w:tcW w:w="4788" w:type="dxa"/>
          </w:tcPr>
          <w:p w:rsidR="00AD15B3" w:rsidRPr="0082306C" w:rsidRDefault="00AD15B3" w:rsidP="00AD15B3">
            <w:pPr>
              <w:rPr>
                <w:rFonts w:ascii="Century Gothic" w:hAnsi="Century Gothic"/>
                <w:b/>
              </w:rPr>
            </w:pPr>
            <w:r w:rsidRPr="0082306C">
              <w:rPr>
                <w:rFonts w:ascii="Century Gothic" w:hAnsi="Century Gothic"/>
                <w:b/>
              </w:rPr>
              <w:t>Bakery Items</w:t>
            </w:r>
          </w:p>
          <w:p w:rsidR="00AD15B3" w:rsidRPr="0082306C" w:rsidRDefault="00AD15B3" w:rsidP="00AD15B3">
            <w:pPr>
              <w:rPr>
                <w:rFonts w:ascii="Century Gothic" w:hAnsi="Century Gothic"/>
                <w:b/>
              </w:rPr>
            </w:pPr>
            <w:r w:rsidRPr="0082306C">
              <w:rPr>
                <w:rFonts w:ascii="Century Gothic" w:hAnsi="Century Gothic"/>
                <w:b/>
              </w:rPr>
              <w:t>Cereal bars, granola bars, muffins, bagels, other healthy bakery items</w:t>
            </w:r>
          </w:p>
        </w:tc>
        <w:tc>
          <w:tcPr>
            <w:tcW w:w="4788" w:type="dxa"/>
          </w:tcPr>
          <w:p w:rsidR="00AD15B3" w:rsidRPr="0082306C" w:rsidRDefault="00AD15B3" w:rsidP="00AD15B3">
            <w:pPr>
              <w:jc w:val="center"/>
              <w:rPr>
                <w:rFonts w:ascii="Century Gothic" w:hAnsi="Century Gothic"/>
              </w:rPr>
            </w:pPr>
          </w:p>
          <w:p w:rsidR="00AD15B3" w:rsidRPr="0082306C" w:rsidRDefault="00AD15B3" w:rsidP="00AD15B3">
            <w:pPr>
              <w:jc w:val="center"/>
              <w:rPr>
                <w:rFonts w:ascii="Century Gothic" w:hAnsi="Century Gothic"/>
              </w:rPr>
            </w:pPr>
            <w:r w:rsidRPr="0082306C">
              <w:rPr>
                <w:rFonts w:ascii="Century Gothic" w:hAnsi="Century Gothic"/>
              </w:rPr>
              <w:t>3 ounces</w:t>
            </w:r>
          </w:p>
        </w:tc>
      </w:tr>
      <w:tr w:rsidR="00AD15B3" w:rsidRPr="0082306C" w:rsidTr="00AD15B3">
        <w:tc>
          <w:tcPr>
            <w:tcW w:w="4788" w:type="dxa"/>
          </w:tcPr>
          <w:p w:rsidR="00AD15B3" w:rsidRPr="0082306C" w:rsidRDefault="00AD15B3" w:rsidP="00AD15B3">
            <w:pPr>
              <w:rPr>
                <w:rFonts w:ascii="Century Gothic" w:hAnsi="Century Gothic"/>
                <w:b/>
              </w:rPr>
            </w:pPr>
            <w:r w:rsidRPr="0082306C">
              <w:rPr>
                <w:rFonts w:ascii="Century Gothic" w:hAnsi="Century Gothic"/>
                <w:b/>
              </w:rPr>
              <w:t>Frozen desserts, Ice cream</w:t>
            </w:r>
          </w:p>
        </w:tc>
        <w:tc>
          <w:tcPr>
            <w:tcW w:w="4788" w:type="dxa"/>
          </w:tcPr>
          <w:p w:rsidR="00AD15B3" w:rsidRPr="0082306C" w:rsidRDefault="00AD15B3" w:rsidP="00AD15B3">
            <w:pPr>
              <w:jc w:val="center"/>
              <w:rPr>
                <w:rFonts w:ascii="Century Gothic" w:hAnsi="Century Gothic"/>
              </w:rPr>
            </w:pPr>
            <w:r w:rsidRPr="0082306C">
              <w:rPr>
                <w:rFonts w:ascii="Century Gothic" w:hAnsi="Century Gothic"/>
              </w:rPr>
              <w:t>4 ounces</w:t>
            </w:r>
          </w:p>
        </w:tc>
      </w:tr>
      <w:tr w:rsidR="00AD15B3" w:rsidRPr="0082306C" w:rsidTr="00AD15B3">
        <w:tc>
          <w:tcPr>
            <w:tcW w:w="4788" w:type="dxa"/>
          </w:tcPr>
          <w:p w:rsidR="00AD15B3" w:rsidRPr="0082306C" w:rsidRDefault="00AD15B3" w:rsidP="00AD15B3">
            <w:pPr>
              <w:rPr>
                <w:rFonts w:ascii="Century Gothic" w:hAnsi="Century Gothic"/>
                <w:b/>
              </w:rPr>
            </w:pPr>
            <w:r w:rsidRPr="0082306C">
              <w:rPr>
                <w:rFonts w:ascii="Century Gothic" w:hAnsi="Century Gothic"/>
                <w:b/>
              </w:rPr>
              <w:t>Yogurt</w:t>
            </w:r>
          </w:p>
        </w:tc>
        <w:tc>
          <w:tcPr>
            <w:tcW w:w="4788" w:type="dxa"/>
          </w:tcPr>
          <w:p w:rsidR="00AD15B3" w:rsidRPr="0082306C" w:rsidRDefault="00AD15B3" w:rsidP="00AD15B3">
            <w:pPr>
              <w:jc w:val="center"/>
              <w:rPr>
                <w:rFonts w:ascii="Century Gothic" w:hAnsi="Century Gothic"/>
              </w:rPr>
            </w:pPr>
            <w:r w:rsidRPr="0082306C">
              <w:rPr>
                <w:rFonts w:ascii="Century Gothic" w:hAnsi="Century Gothic"/>
              </w:rPr>
              <w:t>6-8 ounces</w:t>
            </w:r>
          </w:p>
        </w:tc>
      </w:tr>
      <w:tr w:rsidR="00AD15B3" w:rsidRPr="0082306C" w:rsidTr="00AD15B3">
        <w:tc>
          <w:tcPr>
            <w:tcW w:w="4788" w:type="dxa"/>
          </w:tcPr>
          <w:p w:rsidR="00AD15B3" w:rsidRPr="0082306C" w:rsidRDefault="00AD15B3" w:rsidP="00AD15B3">
            <w:pPr>
              <w:rPr>
                <w:rFonts w:ascii="Century Gothic" w:hAnsi="Century Gothic"/>
                <w:b/>
              </w:rPr>
            </w:pPr>
            <w:r w:rsidRPr="0082306C">
              <w:rPr>
                <w:rFonts w:ascii="Century Gothic" w:hAnsi="Century Gothic"/>
                <w:b/>
              </w:rPr>
              <w:t>Cheese</w:t>
            </w:r>
          </w:p>
        </w:tc>
        <w:tc>
          <w:tcPr>
            <w:tcW w:w="4788" w:type="dxa"/>
          </w:tcPr>
          <w:p w:rsidR="00AD15B3" w:rsidRPr="0082306C" w:rsidRDefault="00AD15B3" w:rsidP="00AD15B3">
            <w:pPr>
              <w:jc w:val="center"/>
              <w:rPr>
                <w:rFonts w:ascii="Century Gothic" w:hAnsi="Century Gothic"/>
              </w:rPr>
            </w:pPr>
            <w:r w:rsidRPr="0082306C">
              <w:rPr>
                <w:rFonts w:ascii="Century Gothic" w:hAnsi="Century Gothic"/>
              </w:rPr>
              <w:t>1-1.5 ounces</w:t>
            </w:r>
          </w:p>
        </w:tc>
      </w:tr>
      <w:tr w:rsidR="00AD15B3" w:rsidRPr="0082306C" w:rsidTr="00AD15B3">
        <w:tc>
          <w:tcPr>
            <w:tcW w:w="4788" w:type="dxa"/>
          </w:tcPr>
          <w:p w:rsidR="00AD15B3" w:rsidRPr="0082306C" w:rsidRDefault="00AD15B3" w:rsidP="00AD15B3">
            <w:pPr>
              <w:rPr>
                <w:rFonts w:ascii="Century Gothic" w:hAnsi="Century Gothic"/>
                <w:b/>
              </w:rPr>
            </w:pPr>
            <w:r w:rsidRPr="0082306C">
              <w:rPr>
                <w:rFonts w:ascii="Century Gothic" w:hAnsi="Century Gothic"/>
                <w:b/>
              </w:rPr>
              <w:t>Beverages</w:t>
            </w:r>
          </w:p>
          <w:p w:rsidR="00AD15B3" w:rsidRPr="0082306C" w:rsidRDefault="00AD15B3" w:rsidP="00AD15B3">
            <w:pPr>
              <w:rPr>
                <w:rFonts w:ascii="Century Gothic" w:hAnsi="Century Gothic"/>
                <w:b/>
              </w:rPr>
            </w:pPr>
            <w:r w:rsidRPr="0082306C">
              <w:rPr>
                <w:rFonts w:ascii="Century Gothic" w:hAnsi="Century Gothic"/>
                <w:b/>
              </w:rPr>
              <w:t xml:space="preserve">     Juice</w:t>
            </w:r>
          </w:p>
          <w:p w:rsidR="00AD15B3" w:rsidRPr="0082306C" w:rsidRDefault="00AD15B3" w:rsidP="00AD15B3">
            <w:pPr>
              <w:rPr>
                <w:rFonts w:ascii="Century Gothic" w:hAnsi="Century Gothic"/>
                <w:b/>
              </w:rPr>
            </w:pPr>
            <w:r w:rsidRPr="0082306C">
              <w:rPr>
                <w:rFonts w:ascii="Century Gothic" w:hAnsi="Century Gothic"/>
                <w:b/>
              </w:rPr>
              <w:t xml:space="preserve">     Milk</w:t>
            </w:r>
          </w:p>
          <w:p w:rsidR="00AD15B3" w:rsidRPr="0082306C" w:rsidRDefault="00AD15B3" w:rsidP="00AD15B3">
            <w:pPr>
              <w:rPr>
                <w:rFonts w:ascii="Century Gothic" w:hAnsi="Century Gothic"/>
                <w:b/>
              </w:rPr>
            </w:pPr>
            <w:r w:rsidRPr="0082306C">
              <w:rPr>
                <w:rFonts w:ascii="Century Gothic" w:hAnsi="Century Gothic"/>
                <w:b/>
              </w:rPr>
              <w:t xml:space="preserve">     Water</w:t>
            </w:r>
          </w:p>
        </w:tc>
        <w:tc>
          <w:tcPr>
            <w:tcW w:w="4788" w:type="dxa"/>
          </w:tcPr>
          <w:p w:rsidR="00AD15B3" w:rsidRPr="0082306C" w:rsidRDefault="00AD15B3" w:rsidP="00AD15B3">
            <w:pPr>
              <w:jc w:val="center"/>
              <w:rPr>
                <w:rFonts w:ascii="Century Gothic" w:hAnsi="Century Gothic"/>
              </w:rPr>
            </w:pPr>
          </w:p>
          <w:p w:rsidR="00AD15B3" w:rsidRPr="0082306C" w:rsidRDefault="00AD15B3" w:rsidP="00AD15B3">
            <w:pPr>
              <w:jc w:val="center"/>
              <w:rPr>
                <w:rFonts w:ascii="Century Gothic" w:hAnsi="Century Gothic"/>
              </w:rPr>
            </w:pPr>
            <w:r w:rsidRPr="0082306C">
              <w:rPr>
                <w:rFonts w:ascii="Century Gothic" w:hAnsi="Century Gothic"/>
              </w:rPr>
              <w:t>4-6 ounces</w:t>
            </w:r>
          </w:p>
          <w:p w:rsidR="00AD15B3" w:rsidRPr="0082306C" w:rsidRDefault="00AD15B3" w:rsidP="00AD15B3">
            <w:pPr>
              <w:jc w:val="center"/>
              <w:rPr>
                <w:rFonts w:ascii="Century Gothic" w:hAnsi="Century Gothic"/>
              </w:rPr>
            </w:pPr>
            <w:r w:rsidRPr="0082306C">
              <w:rPr>
                <w:rFonts w:ascii="Century Gothic" w:hAnsi="Century Gothic"/>
              </w:rPr>
              <w:t>8-12 ounces</w:t>
            </w:r>
          </w:p>
          <w:p w:rsidR="00AD15B3" w:rsidRPr="0082306C" w:rsidRDefault="00AD15B3" w:rsidP="00AD15B3">
            <w:pPr>
              <w:jc w:val="center"/>
              <w:rPr>
                <w:rFonts w:ascii="Century Gothic" w:hAnsi="Century Gothic"/>
              </w:rPr>
            </w:pPr>
            <w:r w:rsidRPr="0082306C">
              <w:rPr>
                <w:rFonts w:ascii="Century Gothic" w:hAnsi="Century Gothic"/>
              </w:rPr>
              <w:t>No limit</w:t>
            </w:r>
          </w:p>
        </w:tc>
      </w:tr>
    </w:tbl>
    <w:p w:rsidR="00AD15B3" w:rsidRPr="0082306C" w:rsidRDefault="00AD15B3" w:rsidP="00AD15B3">
      <w:pPr>
        <w:spacing w:after="0" w:line="240" w:lineRule="auto"/>
        <w:jc w:val="center"/>
        <w:rPr>
          <w:rFonts w:ascii="Century Gothic" w:hAnsi="Century Gothic"/>
        </w:rPr>
      </w:pPr>
    </w:p>
    <w:sectPr w:rsidR="00AD15B3" w:rsidRPr="0082306C" w:rsidSect="002E0ACD">
      <w:footerReference w:type="default" r:id="rId9"/>
      <w:pgSz w:w="12240" w:h="15840"/>
      <w:pgMar w:top="7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F4" w:rsidRDefault="00BE36F4" w:rsidP="008B6420">
      <w:pPr>
        <w:spacing w:after="0" w:line="240" w:lineRule="auto"/>
      </w:pPr>
      <w:r>
        <w:separator/>
      </w:r>
    </w:p>
  </w:endnote>
  <w:endnote w:type="continuationSeparator" w:id="0">
    <w:p w:rsidR="00BE36F4" w:rsidRDefault="00BE36F4" w:rsidP="008B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722332"/>
      <w:docPartObj>
        <w:docPartGallery w:val="Page Numbers (Bottom of Page)"/>
        <w:docPartUnique/>
      </w:docPartObj>
    </w:sdtPr>
    <w:sdtEndPr>
      <w:rPr>
        <w:noProof/>
      </w:rPr>
    </w:sdtEndPr>
    <w:sdtContent>
      <w:p w:rsidR="0082306C" w:rsidRDefault="0082306C">
        <w:pPr>
          <w:pStyle w:val="Footer"/>
          <w:jc w:val="right"/>
        </w:pPr>
        <w:r>
          <w:fldChar w:fldCharType="begin"/>
        </w:r>
        <w:r>
          <w:instrText xml:space="preserve"> PAGE   \* MERGEFORMAT </w:instrText>
        </w:r>
        <w:r>
          <w:fldChar w:fldCharType="separate"/>
        </w:r>
        <w:r w:rsidR="00EC71FC">
          <w:rPr>
            <w:noProof/>
          </w:rPr>
          <w:t>4</w:t>
        </w:r>
        <w:r>
          <w:rPr>
            <w:noProof/>
          </w:rPr>
          <w:fldChar w:fldCharType="end"/>
        </w:r>
      </w:p>
    </w:sdtContent>
  </w:sdt>
  <w:p w:rsidR="0082306C" w:rsidRDefault="008230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F4" w:rsidRDefault="00BE36F4" w:rsidP="008B6420">
      <w:pPr>
        <w:spacing w:after="0" w:line="240" w:lineRule="auto"/>
      </w:pPr>
      <w:r>
        <w:separator/>
      </w:r>
    </w:p>
  </w:footnote>
  <w:footnote w:type="continuationSeparator" w:id="0">
    <w:p w:rsidR="00BE36F4" w:rsidRDefault="00BE36F4" w:rsidP="008B6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1F0"/>
    <w:multiLevelType w:val="hybridMultilevel"/>
    <w:tmpl w:val="9EDE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A3923"/>
    <w:multiLevelType w:val="hybridMultilevel"/>
    <w:tmpl w:val="6F58E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055D6"/>
    <w:multiLevelType w:val="hybridMultilevel"/>
    <w:tmpl w:val="68589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E16FD"/>
    <w:multiLevelType w:val="hybridMultilevel"/>
    <w:tmpl w:val="4EC67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640AAE"/>
    <w:multiLevelType w:val="hybridMultilevel"/>
    <w:tmpl w:val="A9582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C648A"/>
    <w:multiLevelType w:val="hybridMultilevel"/>
    <w:tmpl w:val="7C126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C7D6B"/>
    <w:multiLevelType w:val="hybridMultilevel"/>
    <w:tmpl w:val="74A69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AC5B4D"/>
    <w:multiLevelType w:val="hybridMultilevel"/>
    <w:tmpl w:val="A300B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DA1C59"/>
    <w:multiLevelType w:val="hybridMultilevel"/>
    <w:tmpl w:val="573AB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C278C"/>
    <w:multiLevelType w:val="hybridMultilevel"/>
    <w:tmpl w:val="BC4E8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45A51"/>
    <w:multiLevelType w:val="hybridMultilevel"/>
    <w:tmpl w:val="1C86C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B7E9D"/>
    <w:multiLevelType w:val="hybridMultilevel"/>
    <w:tmpl w:val="1EBC5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6E0E28"/>
    <w:multiLevelType w:val="hybridMultilevel"/>
    <w:tmpl w:val="A74EC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9B0DCA"/>
    <w:multiLevelType w:val="hybridMultilevel"/>
    <w:tmpl w:val="68366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94DFD"/>
    <w:multiLevelType w:val="hybridMultilevel"/>
    <w:tmpl w:val="3E4A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7823CC"/>
    <w:multiLevelType w:val="hybridMultilevel"/>
    <w:tmpl w:val="61D6A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53A5D"/>
    <w:multiLevelType w:val="hybridMultilevel"/>
    <w:tmpl w:val="68B20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52B57"/>
    <w:multiLevelType w:val="hybridMultilevel"/>
    <w:tmpl w:val="14FA2204"/>
    <w:lvl w:ilvl="0" w:tplc="04090001">
      <w:start w:val="1"/>
      <w:numFmt w:val="bullet"/>
      <w:lvlText w:val=""/>
      <w:lvlJc w:val="left"/>
      <w:pPr>
        <w:ind w:left="1440" w:hanging="360"/>
      </w:pPr>
      <w:rPr>
        <w:rFonts w:ascii="Symbol" w:hAnsi="Symbol" w:hint="default"/>
      </w:rPr>
    </w:lvl>
    <w:lvl w:ilvl="1" w:tplc="669611DA">
      <w:numFmt w:val="bullet"/>
      <w:lvlText w:val="•"/>
      <w:lvlJc w:val="left"/>
      <w:pPr>
        <w:ind w:left="2775" w:hanging="975"/>
      </w:pPr>
      <w:rPr>
        <w:rFonts w:ascii="Century Gothic" w:eastAsiaTheme="minorHAnsi" w:hAnsi="Century Gothic"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82103B"/>
    <w:multiLevelType w:val="hybridMultilevel"/>
    <w:tmpl w:val="A2B8F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2"/>
  </w:num>
  <w:num w:numId="4">
    <w:abstractNumId w:val="0"/>
  </w:num>
  <w:num w:numId="5">
    <w:abstractNumId w:val="3"/>
  </w:num>
  <w:num w:numId="6">
    <w:abstractNumId w:val="14"/>
  </w:num>
  <w:num w:numId="7">
    <w:abstractNumId w:val="7"/>
  </w:num>
  <w:num w:numId="8">
    <w:abstractNumId w:val="17"/>
  </w:num>
  <w:num w:numId="9">
    <w:abstractNumId w:val="4"/>
  </w:num>
  <w:num w:numId="10">
    <w:abstractNumId w:val="2"/>
  </w:num>
  <w:num w:numId="11">
    <w:abstractNumId w:val="11"/>
  </w:num>
  <w:num w:numId="12">
    <w:abstractNumId w:val="6"/>
  </w:num>
  <w:num w:numId="13">
    <w:abstractNumId w:val="9"/>
  </w:num>
  <w:num w:numId="14">
    <w:abstractNumId w:val="15"/>
  </w:num>
  <w:num w:numId="15">
    <w:abstractNumId w:val="16"/>
  </w:num>
  <w:num w:numId="16">
    <w:abstractNumId w:val="5"/>
  </w:num>
  <w:num w:numId="17">
    <w:abstractNumId w:val="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76"/>
    <w:rsid w:val="00071EBC"/>
    <w:rsid w:val="00086194"/>
    <w:rsid w:val="001109CC"/>
    <w:rsid w:val="00112DDB"/>
    <w:rsid w:val="00113372"/>
    <w:rsid w:val="00125E35"/>
    <w:rsid w:val="001269A8"/>
    <w:rsid w:val="00154817"/>
    <w:rsid w:val="00286632"/>
    <w:rsid w:val="002E0ACD"/>
    <w:rsid w:val="00350959"/>
    <w:rsid w:val="00357511"/>
    <w:rsid w:val="00370BF6"/>
    <w:rsid w:val="003C4620"/>
    <w:rsid w:val="004F219B"/>
    <w:rsid w:val="00534A6A"/>
    <w:rsid w:val="005E6E9C"/>
    <w:rsid w:val="00633255"/>
    <w:rsid w:val="0075146D"/>
    <w:rsid w:val="007A35A3"/>
    <w:rsid w:val="00802F77"/>
    <w:rsid w:val="0082306C"/>
    <w:rsid w:val="0088343B"/>
    <w:rsid w:val="008A76CB"/>
    <w:rsid w:val="008B6420"/>
    <w:rsid w:val="008C689F"/>
    <w:rsid w:val="008D2346"/>
    <w:rsid w:val="00952CA9"/>
    <w:rsid w:val="0095564D"/>
    <w:rsid w:val="00A13331"/>
    <w:rsid w:val="00A73452"/>
    <w:rsid w:val="00A86CBC"/>
    <w:rsid w:val="00AA6DDF"/>
    <w:rsid w:val="00AD15B3"/>
    <w:rsid w:val="00AF31EA"/>
    <w:rsid w:val="00B61576"/>
    <w:rsid w:val="00BA650A"/>
    <w:rsid w:val="00BA7280"/>
    <w:rsid w:val="00BD5BEA"/>
    <w:rsid w:val="00BE36F4"/>
    <w:rsid w:val="00CF4470"/>
    <w:rsid w:val="00D75502"/>
    <w:rsid w:val="00DF4FB6"/>
    <w:rsid w:val="00E11A4E"/>
    <w:rsid w:val="00EC71FC"/>
    <w:rsid w:val="00F029A2"/>
    <w:rsid w:val="00F51D9D"/>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DE29F-C5EB-4E4F-AA2A-FCEA4D6D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A9"/>
    <w:pPr>
      <w:ind w:left="720"/>
      <w:contextualSpacing/>
    </w:pPr>
  </w:style>
  <w:style w:type="table" w:styleId="TableGrid">
    <w:name w:val="Table Grid"/>
    <w:basedOn w:val="TableNormal"/>
    <w:uiPriority w:val="59"/>
    <w:rsid w:val="00F5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20"/>
    <w:rPr>
      <w:rFonts w:ascii="Tahoma" w:hAnsi="Tahoma" w:cs="Tahoma"/>
      <w:sz w:val="16"/>
      <w:szCs w:val="16"/>
    </w:rPr>
  </w:style>
  <w:style w:type="paragraph" w:styleId="Header">
    <w:name w:val="header"/>
    <w:basedOn w:val="Normal"/>
    <w:link w:val="HeaderChar"/>
    <w:uiPriority w:val="99"/>
    <w:unhideWhenUsed/>
    <w:rsid w:val="008B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20"/>
  </w:style>
  <w:style w:type="paragraph" w:styleId="Footer">
    <w:name w:val="footer"/>
    <w:basedOn w:val="Normal"/>
    <w:link w:val="FooterChar"/>
    <w:uiPriority w:val="99"/>
    <w:unhideWhenUsed/>
    <w:rsid w:val="008B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20"/>
  </w:style>
  <w:style w:type="paragraph" w:styleId="NoSpacing">
    <w:name w:val="No Spacing"/>
    <w:link w:val="NoSpacingChar"/>
    <w:uiPriority w:val="1"/>
    <w:qFormat/>
    <w:rsid w:val="002E0ACD"/>
    <w:pPr>
      <w:spacing w:after="0" w:line="240" w:lineRule="auto"/>
    </w:pPr>
    <w:rPr>
      <w:rFonts w:eastAsiaTheme="minorEastAsia"/>
    </w:rPr>
  </w:style>
  <w:style w:type="character" w:customStyle="1" w:styleId="NoSpacingChar">
    <w:name w:val="No Spacing Char"/>
    <w:basedOn w:val="DefaultParagraphFont"/>
    <w:link w:val="NoSpacing"/>
    <w:uiPriority w:val="1"/>
    <w:rsid w:val="002E0AC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2A96-3146-418D-9968-3E3B31A5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WELLNESS POLICY</vt:lpstr>
    </vt:vector>
  </TitlesOfParts>
  <Company>ACADEMY OF EDUCATIONAL EXCELLENCE</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POLICY</dc:title>
  <dc:subject>2020--2023</dc:subject>
  <dc:creator>Principal's Office</dc:creator>
  <cp:lastModifiedBy>AEE Principal</cp:lastModifiedBy>
  <cp:revision>3</cp:revision>
  <cp:lastPrinted>2017-11-21T15:23:00Z</cp:lastPrinted>
  <dcterms:created xsi:type="dcterms:W3CDTF">2021-03-09T19:42:00Z</dcterms:created>
  <dcterms:modified xsi:type="dcterms:W3CDTF">2021-03-09T19:43:00Z</dcterms:modified>
  <cp:category>Approved by Governing Board—February 15th, 2020</cp:category>
</cp:coreProperties>
</file>